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D30" w:rsidRPr="00997BE3" w:rsidRDefault="00176D30" w:rsidP="00774687">
      <w:pPr>
        <w:pStyle w:val="Heading1"/>
        <w:spacing w:before="0" w:line="360" w:lineRule="auto"/>
        <w:jc w:val="center"/>
        <w:rPr>
          <w:rFonts w:ascii="Times New Roman" w:hAnsi="Times New Roman" w:cs="Times New Roman"/>
          <w:color w:val="auto"/>
        </w:rPr>
      </w:pPr>
      <w:bookmarkStart w:id="0" w:name="_Toc416785159"/>
      <w:bookmarkStart w:id="1" w:name="_Toc417135324"/>
      <w:bookmarkStart w:id="2" w:name="_GoBack"/>
      <w:bookmarkEnd w:id="2"/>
      <w:r w:rsidRPr="00997BE3">
        <w:rPr>
          <w:rFonts w:ascii="Times New Roman" w:hAnsi="Times New Roman" w:cs="Times New Roman"/>
          <w:color w:val="auto"/>
        </w:rPr>
        <w:t>DẠ</w:t>
      </w:r>
      <w:r w:rsidRPr="00997BE3">
        <w:rPr>
          <w:rStyle w:val="c4"/>
          <w:rFonts w:ascii="Times New Roman" w:hAnsi="Times New Roman" w:cs="Times New Roman"/>
          <w:color w:val="auto"/>
        </w:rPr>
        <w:t>Y VÀ HỌC THÔNG QUA VIỆC LÀM ĐỒ ÁN</w:t>
      </w:r>
      <w:bookmarkEnd w:id="0"/>
      <w:bookmarkEnd w:id="1"/>
    </w:p>
    <w:p w:rsidR="00176D30" w:rsidRPr="00997BE3" w:rsidRDefault="00176D30" w:rsidP="009C6BB7">
      <w:pPr>
        <w:spacing w:after="0" w:line="360" w:lineRule="auto"/>
        <w:ind w:left="5040"/>
        <w:jc w:val="right"/>
        <w:outlineLvl w:val="0"/>
        <w:rPr>
          <w:rFonts w:ascii="Times New Roman" w:hAnsi="Times New Roman" w:cs="Times New Roman"/>
          <w:b/>
          <w:i/>
          <w:sz w:val="26"/>
          <w:szCs w:val="26"/>
        </w:rPr>
      </w:pPr>
      <w:bookmarkStart w:id="3" w:name="_Toc416785160"/>
      <w:bookmarkStart w:id="4" w:name="_Toc417135325"/>
      <w:r w:rsidRPr="00997BE3">
        <w:rPr>
          <w:rFonts w:ascii="Times New Roman" w:hAnsi="Times New Roman" w:cs="Times New Roman"/>
          <w:b/>
          <w:i/>
          <w:sz w:val="26"/>
          <w:szCs w:val="26"/>
        </w:rPr>
        <w:t>Ths. Nguyễn Anh Tăng</w:t>
      </w:r>
      <w:bookmarkEnd w:id="3"/>
      <w:bookmarkEnd w:id="4"/>
    </w:p>
    <w:p w:rsidR="00176D30" w:rsidRPr="00997BE3" w:rsidRDefault="00176D30" w:rsidP="00774687">
      <w:pPr>
        <w:spacing w:after="0" w:line="360" w:lineRule="auto"/>
        <w:jc w:val="right"/>
        <w:rPr>
          <w:rFonts w:ascii="Times New Roman" w:hAnsi="Times New Roman" w:cs="Times New Roman"/>
          <w:b/>
          <w:i/>
          <w:sz w:val="26"/>
          <w:szCs w:val="26"/>
        </w:rPr>
      </w:pPr>
      <w:r w:rsidRPr="00997BE3">
        <w:rPr>
          <w:rFonts w:ascii="Times New Roman" w:hAnsi="Times New Roman" w:cs="Times New Roman"/>
          <w:b/>
          <w:i/>
          <w:sz w:val="26"/>
          <w:szCs w:val="26"/>
        </w:rPr>
        <w:t xml:space="preserve">Trưởng BM  Cung cấp điện </w:t>
      </w:r>
    </w:p>
    <w:p w:rsidR="00176D30" w:rsidRPr="00997BE3" w:rsidRDefault="008620EF" w:rsidP="00CA099A">
      <w:pPr>
        <w:pStyle w:val="ListParagraph"/>
        <w:numPr>
          <w:ilvl w:val="0"/>
          <w:numId w:val="56"/>
        </w:numPr>
        <w:spacing w:after="0" w:line="360" w:lineRule="auto"/>
        <w:jc w:val="both"/>
        <w:rPr>
          <w:rFonts w:ascii="Times New Roman" w:hAnsi="Times New Roman" w:cs="Times New Roman"/>
          <w:b/>
          <w:sz w:val="26"/>
          <w:szCs w:val="26"/>
        </w:rPr>
      </w:pPr>
      <w:r w:rsidRPr="00997BE3">
        <w:rPr>
          <w:rFonts w:ascii="Times New Roman" w:hAnsi="Times New Roman" w:cs="Times New Roman"/>
          <w:b/>
          <w:sz w:val="26"/>
          <w:szCs w:val="26"/>
        </w:rPr>
        <w:t>ĐẶT VẤN ĐỀ</w:t>
      </w:r>
    </w:p>
    <w:p w:rsidR="00176D30" w:rsidRPr="00997BE3" w:rsidRDefault="00176D30" w:rsidP="008620EF">
      <w:pPr>
        <w:spacing w:after="0" w:line="360" w:lineRule="auto"/>
        <w:ind w:firstLine="360"/>
        <w:jc w:val="both"/>
        <w:rPr>
          <w:rFonts w:ascii="Times New Roman" w:hAnsi="Times New Roman" w:cs="Times New Roman"/>
          <w:sz w:val="26"/>
          <w:szCs w:val="26"/>
        </w:rPr>
      </w:pPr>
      <w:r w:rsidRPr="00997BE3">
        <w:rPr>
          <w:rStyle w:val="c5"/>
          <w:rFonts w:ascii="Times New Roman" w:hAnsi="Times New Roman" w:cs="Times New Roman"/>
          <w:sz w:val="26"/>
          <w:szCs w:val="26"/>
        </w:rPr>
        <w:t>Mỗi một phương pháp giảng dạy dù cổ điển hay hiện đại đều có thể thể hiện một điểm mạnh nào đó trong chuỗi chu trình dạy-học hoặc một khả năng nào đó của người thầy. Và cho dù một phương pháp có hiệu quả thế nào thì vẫn tồn tại vài khía cạnh mà người học và người dạy khó có thể khai thác hết. Cho nên không có một phương pháp giảng dạy nào được cho là lý tưởng hay tối ưu. Mỗi phương pháp đều có ưu và nhược điểm, do vậy, người dạy cần xây dựng các phương pháp riêng phù hợp với mục tiêu đào tạo, với thành phần và đối tượng đào tạo, các nguồn lực và công cụ dạy-học sẵn có và cuối cùng là phù hợp với sở trường của mình.</w:t>
      </w:r>
    </w:p>
    <w:p w:rsidR="00176D30" w:rsidRPr="00997BE3" w:rsidRDefault="00176D30" w:rsidP="008620EF">
      <w:pPr>
        <w:spacing w:after="0" w:line="360" w:lineRule="auto"/>
        <w:ind w:firstLine="360"/>
        <w:jc w:val="both"/>
        <w:rPr>
          <w:rFonts w:ascii="Times New Roman" w:hAnsi="Times New Roman" w:cs="Times New Roman"/>
          <w:sz w:val="26"/>
          <w:szCs w:val="26"/>
        </w:rPr>
      </w:pPr>
      <w:r w:rsidRPr="00997BE3">
        <w:rPr>
          <w:rStyle w:val="c7"/>
          <w:rFonts w:ascii="Times New Roman" w:hAnsi="Times New Roman" w:cs="Times New Roman"/>
          <w:sz w:val="26"/>
          <w:szCs w:val="26"/>
        </w:rPr>
        <w:t>Phương pháp giảng dạy được gọi là tích cực nếu hội tụ được các yếu tố sau:</w:t>
      </w:r>
    </w:p>
    <w:p w:rsidR="00176D30" w:rsidRPr="00997BE3" w:rsidRDefault="00176D30" w:rsidP="00774687">
      <w:pPr>
        <w:spacing w:after="0" w:line="360" w:lineRule="auto"/>
        <w:jc w:val="both"/>
        <w:rPr>
          <w:rFonts w:ascii="Times New Roman" w:hAnsi="Times New Roman" w:cs="Times New Roman"/>
          <w:sz w:val="26"/>
          <w:szCs w:val="26"/>
        </w:rPr>
      </w:pPr>
      <w:r w:rsidRPr="00997BE3">
        <w:rPr>
          <w:rStyle w:val="c5"/>
          <w:rFonts w:ascii="Times New Roman" w:hAnsi="Times New Roman" w:cs="Times New Roman"/>
          <w:sz w:val="26"/>
          <w:szCs w:val="26"/>
        </w:rPr>
        <w:t>-Thể hiện rõ vai trò của nguồn thông tin và các nguồn lực sẵn có</w:t>
      </w:r>
    </w:p>
    <w:p w:rsidR="00176D30" w:rsidRPr="00997BE3" w:rsidRDefault="00176D30" w:rsidP="00774687">
      <w:pPr>
        <w:spacing w:after="0" w:line="360" w:lineRule="auto"/>
        <w:jc w:val="both"/>
        <w:rPr>
          <w:rFonts w:ascii="Times New Roman" w:hAnsi="Times New Roman" w:cs="Times New Roman"/>
          <w:sz w:val="26"/>
          <w:szCs w:val="26"/>
        </w:rPr>
      </w:pPr>
      <w:r w:rsidRPr="00997BE3">
        <w:rPr>
          <w:rStyle w:val="c5"/>
          <w:rFonts w:ascii="Times New Roman" w:hAnsi="Times New Roman" w:cs="Times New Roman"/>
          <w:sz w:val="26"/>
          <w:szCs w:val="26"/>
        </w:rPr>
        <w:t>-Thể hiện rõ được động cơ học tập của người học khi bắt đầu học</w:t>
      </w:r>
    </w:p>
    <w:p w:rsidR="00176D30" w:rsidRPr="00997BE3" w:rsidRDefault="00176D30" w:rsidP="00774687">
      <w:pPr>
        <w:spacing w:after="0" w:line="360" w:lineRule="auto"/>
        <w:jc w:val="both"/>
        <w:rPr>
          <w:rFonts w:ascii="Times New Roman" w:hAnsi="Times New Roman" w:cs="Times New Roman"/>
          <w:sz w:val="26"/>
          <w:szCs w:val="26"/>
        </w:rPr>
      </w:pPr>
      <w:r w:rsidRPr="00997BE3">
        <w:rPr>
          <w:rStyle w:val="c5"/>
          <w:rFonts w:ascii="Times New Roman" w:hAnsi="Times New Roman" w:cs="Times New Roman"/>
          <w:sz w:val="26"/>
          <w:szCs w:val="26"/>
        </w:rPr>
        <w:t>-Thể hiện rõ được bản chất và mức độ kiến thức cần huy động</w:t>
      </w:r>
    </w:p>
    <w:p w:rsidR="00176D30" w:rsidRPr="00997BE3" w:rsidRDefault="00176D30" w:rsidP="00774687">
      <w:pPr>
        <w:spacing w:after="0" w:line="360" w:lineRule="auto"/>
        <w:jc w:val="both"/>
        <w:rPr>
          <w:rFonts w:ascii="Times New Roman" w:hAnsi="Times New Roman" w:cs="Times New Roman"/>
          <w:sz w:val="26"/>
          <w:szCs w:val="26"/>
        </w:rPr>
      </w:pPr>
      <w:r w:rsidRPr="00997BE3">
        <w:rPr>
          <w:rStyle w:val="c5"/>
          <w:rFonts w:ascii="Times New Roman" w:hAnsi="Times New Roman" w:cs="Times New Roman"/>
          <w:sz w:val="26"/>
          <w:szCs w:val="26"/>
        </w:rPr>
        <w:t>-Thể hiện rõ được vai trò của người học, người dạy, vai trò của các mối tương tác trong quá trình học</w:t>
      </w:r>
    </w:p>
    <w:p w:rsidR="00176D30" w:rsidRPr="00997BE3" w:rsidRDefault="00176D30" w:rsidP="00774687">
      <w:pPr>
        <w:spacing w:after="0" w:line="360" w:lineRule="auto"/>
        <w:jc w:val="both"/>
        <w:rPr>
          <w:rFonts w:ascii="Times New Roman" w:hAnsi="Times New Roman" w:cs="Times New Roman"/>
          <w:sz w:val="26"/>
          <w:szCs w:val="26"/>
        </w:rPr>
      </w:pPr>
      <w:r w:rsidRPr="00997BE3">
        <w:rPr>
          <w:rStyle w:val="c5"/>
          <w:rFonts w:ascii="Times New Roman" w:hAnsi="Times New Roman" w:cs="Times New Roman"/>
          <w:sz w:val="26"/>
          <w:szCs w:val="26"/>
        </w:rPr>
        <w:t>-Thể hiện được kết quả mong đợi của người học</w:t>
      </w:r>
    </w:p>
    <w:p w:rsidR="00176D30" w:rsidRPr="00997BE3" w:rsidRDefault="00176D30" w:rsidP="008620EF">
      <w:pPr>
        <w:spacing w:after="0" w:line="360" w:lineRule="auto"/>
        <w:ind w:firstLine="360"/>
        <w:jc w:val="both"/>
        <w:rPr>
          <w:rFonts w:ascii="Times New Roman" w:hAnsi="Times New Roman" w:cs="Times New Roman"/>
          <w:sz w:val="26"/>
          <w:szCs w:val="26"/>
        </w:rPr>
      </w:pPr>
      <w:r w:rsidRPr="00997BE3">
        <w:rPr>
          <w:rStyle w:val="c5"/>
          <w:rFonts w:ascii="Times New Roman" w:hAnsi="Times New Roman" w:cs="Times New Roman"/>
          <w:sz w:val="26"/>
          <w:szCs w:val="26"/>
        </w:rPr>
        <w:t>Một số phương pháp giảng dạy và học tập được</w:t>
      </w:r>
      <w:r w:rsidRPr="00997BE3">
        <w:rPr>
          <w:rStyle w:val="c7"/>
          <w:rFonts w:ascii="Times New Roman" w:hAnsi="Times New Roman" w:cs="Times New Roman"/>
          <w:sz w:val="26"/>
          <w:szCs w:val="26"/>
        </w:rPr>
        <w:t xml:space="preserve"> xem là tích cực</w:t>
      </w:r>
      <w:r w:rsidRPr="00997BE3">
        <w:rPr>
          <w:rStyle w:val="c5"/>
          <w:rFonts w:ascii="Times New Roman" w:hAnsi="Times New Roman" w:cs="Times New Roman"/>
          <w:sz w:val="26"/>
          <w:szCs w:val="26"/>
        </w:rPr>
        <w:t xml:space="preserve"> có thể giới thiệu như sau:</w:t>
      </w:r>
    </w:p>
    <w:p w:rsidR="00176D30" w:rsidRPr="00997BE3" w:rsidRDefault="00176D30" w:rsidP="00774687">
      <w:pPr>
        <w:spacing w:after="0" w:line="360" w:lineRule="auto"/>
        <w:jc w:val="both"/>
        <w:rPr>
          <w:rFonts w:ascii="Times New Roman" w:hAnsi="Times New Roman" w:cs="Times New Roman"/>
          <w:sz w:val="26"/>
          <w:szCs w:val="26"/>
        </w:rPr>
      </w:pPr>
      <w:r w:rsidRPr="00997BE3">
        <w:rPr>
          <w:rStyle w:val="c5"/>
          <w:rFonts w:ascii="Times New Roman" w:hAnsi="Times New Roman" w:cs="Times New Roman"/>
          <w:sz w:val="26"/>
          <w:szCs w:val="26"/>
        </w:rPr>
        <w:t>-Dạy và học dựa trên vấn đề</w:t>
      </w:r>
    </w:p>
    <w:p w:rsidR="00176D30" w:rsidRPr="00997BE3" w:rsidRDefault="00176D30" w:rsidP="00774687">
      <w:pPr>
        <w:spacing w:after="0" w:line="360" w:lineRule="auto"/>
        <w:jc w:val="both"/>
        <w:rPr>
          <w:rFonts w:ascii="Times New Roman" w:hAnsi="Times New Roman" w:cs="Times New Roman"/>
          <w:sz w:val="26"/>
          <w:szCs w:val="26"/>
        </w:rPr>
      </w:pPr>
      <w:r w:rsidRPr="00997BE3">
        <w:rPr>
          <w:rStyle w:val="c5"/>
          <w:rFonts w:ascii="Times New Roman" w:hAnsi="Times New Roman" w:cs="Times New Roman"/>
          <w:sz w:val="26"/>
          <w:szCs w:val="26"/>
        </w:rPr>
        <w:t>-Dạy và học theo nhóm</w:t>
      </w:r>
    </w:p>
    <w:p w:rsidR="00176D30" w:rsidRPr="00997BE3" w:rsidRDefault="00176D30" w:rsidP="00774687">
      <w:pPr>
        <w:spacing w:after="0" w:line="360" w:lineRule="auto"/>
        <w:jc w:val="both"/>
        <w:rPr>
          <w:rStyle w:val="c5"/>
          <w:rFonts w:ascii="Times New Roman" w:hAnsi="Times New Roman" w:cs="Times New Roman"/>
          <w:sz w:val="26"/>
          <w:szCs w:val="26"/>
        </w:rPr>
      </w:pPr>
      <w:r w:rsidRPr="00997BE3">
        <w:rPr>
          <w:rStyle w:val="c5"/>
          <w:rFonts w:ascii="Times New Roman" w:hAnsi="Times New Roman" w:cs="Times New Roman"/>
          <w:sz w:val="26"/>
          <w:szCs w:val="26"/>
        </w:rPr>
        <w:t>-Dạy và học qua việc làm đồ án</w:t>
      </w:r>
    </w:p>
    <w:p w:rsidR="00176D30" w:rsidRPr="00997BE3" w:rsidRDefault="00176D30" w:rsidP="00774687">
      <w:pPr>
        <w:spacing w:after="0" w:line="360" w:lineRule="auto"/>
        <w:jc w:val="both"/>
        <w:rPr>
          <w:rFonts w:ascii="Times New Roman" w:hAnsi="Times New Roman" w:cs="Times New Roman"/>
          <w:sz w:val="26"/>
          <w:szCs w:val="26"/>
        </w:rPr>
      </w:pPr>
      <w:r w:rsidRPr="00997BE3">
        <w:rPr>
          <w:rStyle w:val="c5"/>
          <w:rFonts w:ascii="Times New Roman" w:hAnsi="Times New Roman" w:cs="Times New Roman"/>
          <w:sz w:val="26"/>
          <w:szCs w:val="26"/>
        </w:rPr>
        <w:t>Trong phạm vi của tham luận này, chỉ xin giới thiệu và luận bàn về phương pháp dạy và học thông qua việc làm đồ án.</w:t>
      </w:r>
    </w:p>
    <w:p w:rsidR="00176D30" w:rsidRPr="00997BE3" w:rsidRDefault="00176D30" w:rsidP="00CA099A">
      <w:pPr>
        <w:pStyle w:val="ListParagraph"/>
        <w:numPr>
          <w:ilvl w:val="0"/>
          <w:numId w:val="56"/>
        </w:numPr>
        <w:spacing w:after="0" w:line="360" w:lineRule="auto"/>
        <w:jc w:val="both"/>
        <w:rPr>
          <w:rFonts w:ascii="Times New Roman" w:hAnsi="Times New Roman" w:cs="Times New Roman"/>
          <w:b/>
          <w:sz w:val="26"/>
          <w:szCs w:val="26"/>
        </w:rPr>
      </w:pPr>
      <w:r w:rsidRPr="00997BE3">
        <w:rPr>
          <w:rFonts w:ascii="Times New Roman" w:hAnsi="Times New Roman" w:cs="Times New Roman"/>
          <w:b/>
          <w:sz w:val="26"/>
          <w:szCs w:val="26"/>
        </w:rPr>
        <w:t>DẠY VÀ HỌC THÔNG QUA VIỆC LÀM ĐỒ ÁN:</w:t>
      </w:r>
    </w:p>
    <w:p w:rsidR="00176D30" w:rsidRPr="00997BE3" w:rsidRDefault="00176D30" w:rsidP="00774687">
      <w:pPr>
        <w:pStyle w:val="msonormalc18"/>
        <w:spacing w:before="0" w:beforeAutospacing="0" w:after="0" w:afterAutospacing="0" w:line="360" w:lineRule="auto"/>
        <w:jc w:val="both"/>
        <w:rPr>
          <w:b/>
          <w:sz w:val="26"/>
          <w:szCs w:val="26"/>
          <w:lang w:val="vi-VN"/>
        </w:rPr>
      </w:pPr>
      <w:r w:rsidRPr="00997BE3">
        <w:rPr>
          <w:rStyle w:val="c5"/>
          <w:b/>
          <w:bCs/>
          <w:sz w:val="26"/>
          <w:szCs w:val="26"/>
          <w:lang w:val="vi-VN"/>
        </w:rPr>
        <w:t>1</w:t>
      </w:r>
      <w:r w:rsidRPr="00997BE3">
        <w:rPr>
          <w:rStyle w:val="c3"/>
          <w:b/>
          <w:bCs/>
          <w:sz w:val="26"/>
          <w:szCs w:val="26"/>
          <w:lang w:val="vi-VN"/>
        </w:rPr>
        <w:t xml:space="preserve">. </w:t>
      </w:r>
      <w:r w:rsidRPr="00997BE3">
        <w:rPr>
          <w:rStyle w:val="c5"/>
          <w:b/>
          <w:bCs/>
          <w:sz w:val="26"/>
          <w:szCs w:val="26"/>
          <w:lang w:val="vi-VN"/>
        </w:rPr>
        <w:t>Đặc trưng của đồ án</w:t>
      </w:r>
    </w:p>
    <w:p w:rsidR="00176D30" w:rsidRPr="00997BE3" w:rsidRDefault="00453219" w:rsidP="00774687">
      <w:pPr>
        <w:pStyle w:val="msonormalc8"/>
        <w:spacing w:before="0" w:beforeAutospacing="0" w:after="0" w:afterAutospacing="0" w:line="360" w:lineRule="auto"/>
        <w:jc w:val="both"/>
        <w:rPr>
          <w:sz w:val="26"/>
          <w:szCs w:val="26"/>
          <w:lang w:val="vi-VN"/>
        </w:rPr>
      </w:pPr>
      <w:r>
        <w:rPr>
          <w:noProof/>
          <w:sz w:val="26"/>
          <w:szCs w:val="26"/>
        </w:rPr>
        <mc:AlternateContent>
          <mc:Choice Requires="wps">
            <w:drawing>
              <wp:inline distT="0" distB="0" distL="0" distR="0">
                <wp:extent cx="122555" cy="122555"/>
                <wp:effectExtent l="0" t="0" r="1270" b="1270"/>
                <wp:docPr id="9" name="AutoShape 2" descr="Description: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" filled="f" stroked="f">
                <o:lock v:ext="edit" aspectratio="t"/>
                <w10:anchorlock/>
              </v:rect>
            </w:pict>
          </mc:Fallback>
        </mc:AlternateContent>
      </w:r>
      <w:r w:rsidR="00176D30" w:rsidRPr="00997BE3">
        <w:rPr>
          <w:rStyle w:val="c5"/>
          <w:sz w:val="26"/>
          <w:szCs w:val="26"/>
          <w:lang w:val="vi-VN"/>
        </w:rPr>
        <w:t xml:space="preserve">Đồ án (hay còn gọi là đồ án môn học) thông thường được xây dựng từ một vấn đề gần gũi với cuộc sống (một nhu cầu, sự thiếu hụt, mâu thuẫn về nhận thức xã hội, mong muốn </w:t>
      </w:r>
      <w:r w:rsidR="00176D30" w:rsidRPr="00997BE3">
        <w:rPr>
          <w:rStyle w:val="c5"/>
          <w:sz w:val="26"/>
          <w:szCs w:val="26"/>
          <w:lang w:val="vi-VN"/>
        </w:rPr>
        <w:lastRenderedPageBreak/>
        <w:t>tìm ra một điều gì mới mẻ,…) từ người dạy hoặc cũng có thể là từ người học (cá nhân hay một tập thể).</w:t>
      </w:r>
    </w:p>
    <w:p w:rsidR="00176D30" w:rsidRPr="00997BE3" w:rsidRDefault="00453219" w:rsidP="00774687">
      <w:pPr>
        <w:pStyle w:val="msonormalc8"/>
        <w:spacing w:before="0" w:beforeAutospacing="0" w:after="0" w:afterAutospacing="0" w:line="360" w:lineRule="auto"/>
        <w:jc w:val="both"/>
        <w:rPr>
          <w:sz w:val="26"/>
          <w:szCs w:val="26"/>
          <w:lang w:val="vi-VN"/>
        </w:rPr>
      </w:pPr>
      <w:r>
        <w:rPr>
          <w:noProof/>
          <w:sz w:val="26"/>
          <w:szCs w:val="26"/>
        </w:rPr>
        <mc:AlternateContent>
          <mc:Choice Requires="wps">
            <w:drawing>
              <wp:inline distT="0" distB="0" distL="0" distR="0">
                <wp:extent cx="122555" cy="122555"/>
                <wp:effectExtent l="0" t="0" r="1270" b="1270"/>
                <wp:docPr id="8" name="AutoShape 3" descr="Description: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Description: *"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" filled="f" stroked="f">
                <o:lock v:ext="edit" aspectratio="t"/>
                <w10:anchorlock/>
              </v:rect>
            </w:pict>
          </mc:Fallback>
        </mc:AlternateContent>
      </w:r>
      <w:r w:rsidR="00176D30" w:rsidRPr="00997BE3">
        <w:rPr>
          <w:rStyle w:val="c5"/>
          <w:sz w:val="26"/>
          <w:szCs w:val="26"/>
          <w:lang w:val="vi-VN"/>
        </w:rPr>
        <w:t>Việc xây dựng một đồ án đòi hỏi người học phải có khả năng tổng hợp kiến thức, có khả năng dự đoán, sáng tạo và tư duy đổi mới.</w:t>
      </w:r>
    </w:p>
    <w:p w:rsidR="00176D30" w:rsidRPr="00997BE3" w:rsidRDefault="00453219" w:rsidP="00774687">
      <w:pPr>
        <w:pStyle w:val="msonormalc8"/>
        <w:spacing w:before="0" w:beforeAutospacing="0" w:after="0" w:afterAutospacing="0" w:line="360" w:lineRule="auto"/>
        <w:jc w:val="both"/>
        <w:rPr>
          <w:sz w:val="26"/>
          <w:szCs w:val="26"/>
          <w:lang w:val="vi-VN"/>
        </w:rPr>
      </w:pPr>
      <w:r>
        <w:rPr>
          <w:noProof/>
          <w:sz w:val="26"/>
          <w:szCs w:val="26"/>
        </w:rPr>
        <mc:AlternateContent>
          <mc:Choice Requires="wps">
            <w:drawing>
              <wp:inline distT="0" distB="0" distL="0" distR="0">
                <wp:extent cx="122555" cy="122555"/>
                <wp:effectExtent l="0" t="0" r="1270" b="1270"/>
                <wp:docPr id="7" name="AutoShape 4" descr="Description: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Description: *"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" filled="f" stroked="f">
                <o:lock v:ext="edit" aspectratio="t"/>
                <w10:anchorlock/>
              </v:rect>
            </w:pict>
          </mc:Fallback>
        </mc:AlternateContent>
      </w:r>
      <w:r w:rsidR="00176D30" w:rsidRPr="00997BE3">
        <w:rPr>
          <w:rStyle w:val="c5"/>
          <w:sz w:val="26"/>
          <w:szCs w:val="26"/>
          <w:lang w:val="vi-VN"/>
        </w:rPr>
        <w:t>Trong quá trình xây dựng đồ án luôn đòi hỏi phải có sự trao đổi, thảo luận giữa người học và người dạy nhằm giải thích và thống nhất mục tiêu.</w:t>
      </w:r>
    </w:p>
    <w:p w:rsidR="00176D30" w:rsidRPr="00997BE3" w:rsidRDefault="00453219" w:rsidP="00774687">
      <w:pPr>
        <w:pStyle w:val="msonormalc8"/>
        <w:spacing w:before="0" w:beforeAutospacing="0" w:after="0" w:afterAutospacing="0" w:line="360" w:lineRule="auto"/>
        <w:jc w:val="both"/>
        <w:rPr>
          <w:sz w:val="26"/>
          <w:szCs w:val="26"/>
          <w:lang w:val="vi-VN"/>
        </w:rPr>
      </w:pPr>
      <w:r>
        <w:rPr>
          <w:noProof/>
          <w:sz w:val="26"/>
          <w:szCs w:val="26"/>
        </w:rPr>
        <mc:AlternateContent>
          <mc:Choice Requires="wps">
            <w:drawing>
              <wp:inline distT="0" distB="0" distL="0" distR="0">
                <wp:extent cx="122555" cy="122555"/>
                <wp:effectExtent l="0" t="0" r="1270" b="1270"/>
                <wp:docPr id="6" name="AutoShape 5" descr="Description: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Description: *"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" filled="f" stroked="f">
                <o:lock v:ext="edit" aspectratio="t"/>
                <w10:anchorlock/>
              </v:rect>
            </w:pict>
          </mc:Fallback>
        </mc:AlternateContent>
      </w:r>
      <w:r w:rsidR="00176D30" w:rsidRPr="00997BE3">
        <w:rPr>
          <w:rStyle w:val="c5"/>
          <w:sz w:val="26"/>
          <w:szCs w:val="26"/>
          <w:lang w:val="vi-VN"/>
        </w:rPr>
        <w:t>Người học luôn thấy được lợi ích và tạo được động cơ học tập bởi đồ án luôn gắn liền với mục tiêu và các phương tiện để đi đến mục tiêu đó.</w:t>
      </w:r>
    </w:p>
    <w:p w:rsidR="00176D30" w:rsidRPr="00997BE3" w:rsidRDefault="00453219" w:rsidP="00774687">
      <w:pPr>
        <w:pStyle w:val="msonormalc8"/>
        <w:spacing w:before="0" w:beforeAutospacing="0" w:after="0" w:afterAutospacing="0" w:line="360" w:lineRule="auto"/>
        <w:jc w:val="both"/>
        <w:rPr>
          <w:sz w:val="26"/>
          <w:szCs w:val="26"/>
          <w:lang w:val="vi-VN"/>
        </w:rPr>
      </w:pPr>
      <w:r>
        <w:rPr>
          <w:noProof/>
          <w:sz w:val="26"/>
          <w:szCs w:val="26"/>
        </w:rPr>
        <mc:AlternateContent>
          <mc:Choice Requires="wps">
            <w:drawing>
              <wp:inline distT="0" distB="0" distL="0" distR="0">
                <wp:extent cx="122555" cy="122555"/>
                <wp:effectExtent l="0" t="0" r="1270" b="1270"/>
                <wp:docPr id="5" name="AutoShape 6" descr="Description: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Description: *"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" filled="f" stroked="f">
                <o:lock v:ext="edit" aspectratio="t"/>
                <w10:anchorlock/>
              </v:rect>
            </w:pict>
          </mc:Fallback>
        </mc:AlternateContent>
      </w:r>
      <w:r w:rsidR="00176D30" w:rsidRPr="00997BE3">
        <w:rPr>
          <w:rStyle w:val="c5"/>
          <w:sz w:val="26"/>
          <w:szCs w:val="26"/>
          <w:lang w:val="vi-VN"/>
        </w:rPr>
        <w:t>Kết quả thu được từ việc thực hiện đồ án cho phép người học:</w:t>
      </w:r>
    </w:p>
    <w:p w:rsidR="00176D30" w:rsidRPr="00997BE3" w:rsidRDefault="00176D30" w:rsidP="00774687">
      <w:pPr>
        <w:pStyle w:val="msonormalc20"/>
        <w:spacing w:before="0" w:beforeAutospacing="0" w:after="0" w:afterAutospacing="0" w:line="360" w:lineRule="auto"/>
        <w:jc w:val="both"/>
        <w:rPr>
          <w:sz w:val="26"/>
          <w:szCs w:val="26"/>
          <w:lang w:val="vi-VN"/>
        </w:rPr>
      </w:pPr>
      <w:r w:rsidRPr="00997BE3">
        <w:rPr>
          <w:rStyle w:val="c5"/>
          <w:sz w:val="26"/>
          <w:szCs w:val="26"/>
          <w:lang w:val="vi-VN"/>
        </w:rPr>
        <w:t xml:space="preserve">   -Nắm bắt được nhiều kiến thức, kỹ năng</w:t>
      </w:r>
    </w:p>
    <w:p w:rsidR="00176D30" w:rsidRPr="00997BE3" w:rsidRDefault="00176D30" w:rsidP="00774687">
      <w:pPr>
        <w:pStyle w:val="msonormalc20"/>
        <w:spacing w:before="0" w:beforeAutospacing="0" w:after="0" w:afterAutospacing="0" w:line="360" w:lineRule="auto"/>
        <w:jc w:val="both"/>
        <w:rPr>
          <w:sz w:val="26"/>
          <w:szCs w:val="26"/>
          <w:lang w:val="vi-VN"/>
        </w:rPr>
      </w:pPr>
      <w:r w:rsidRPr="00997BE3">
        <w:rPr>
          <w:rStyle w:val="c5"/>
          <w:sz w:val="26"/>
          <w:szCs w:val="26"/>
          <w:lang w:val="vi-VN"/>
        </w:rPr>
        <w:t xml:space="preserve">   -Nâng cao khả năng kiểm soát tình huống thông qua việc trả lời các câu hỏi liên quan tới vấn đề, thông qua những phát hiện trong quá trình tiến hành làm đồ án</w:t>
      </w:r>
    </w:p>
    <w:p w:rsidR="00176D30" w:rsidRPr="00997BE3" w:rsidRDefault="00176D30" w:rsidP="00774687">
      <w:pPr>
        <w:pStyle w:val="msonormalc20"/>
        <w:spacing w:before="0" w:beforeAutospacing="0" w:after="0" w:afterAutospacing="0" w:line="360" w:lineRule="auto"/>
        <w:jc w:val="both"/>
        <w:rPr>
          <w:sz w:val="26"/>
          <w:szCs w:val="26"/>
          <w:lang w:val="vi-VN"/>
        </w:rPr>
      </w:pPr>
      <w:r w:rsidRPr="00997BE3">
        <w:rPr>
          <w:rStyle w:val="c5"/>
          <w:sz w:val="26"/>
          <w:szCs w:val="26"/>
          <w:lang w:val="vi-VN"/>
        </w:rPr>
        <w:t xml:space="preserve">   -Hiểu biết hơn về chính mình, những hạn chế của bản thân, đánh giá được những nhu cầu của bản thân và cách thức mà mình đã tiến hành.</w:t>
      </w:r>
    </w:p>
    <w:p w:rsidR="00176D30" w:rsidRPr="00997BE3" w:rsidRDefault="00176D30" w:rsidP="00774687">
      <w:pPr>
        <w:pStyle w:val="msonormalc18"/>
        <w:spacing w:before="0" w:beforeAutospacing="0" w:after="0" w:afterAutospacing="0" w:line="360" w:lineRule="auto"/>
        <w:jc w:val="both"/>
        <w:rPr>
          <w:b/>
          <w:sz w:val="26"/>
          <w:szCs w:val="26"/>
          <w:lang w:val="vi-VN"/>
        </w:rPr>
      </w:pPr>
      <w:r w:rsidRPr="00997BE3">
        <w:rPr>
          <w:rStyle w:val="c5"/>
          <w:b/>
          <w:bCs/>
          <w:sz w:val="26"/>
          <w:szCs w:val="26"/>
          <w:lang w:val="vi-VN"/>
        </w:rPr>
        <w:t>2. Các chức năng của phương pháp dạy-học thông qua làm đồ án</w:t>
      </w:r>
    </w:p>
    <w:p w:rsidR="00176D30" w:rsidRPr="00997BE3" w:rsidRDefault="00453219" w:rsidP="00774687">
      <w:pPr>
        <w:pStyle w:val="msonormalc8"/>
        <w:spacing w:before="0" w:beforeAutospacing="0" w:after="0" w:afterAutospacing="0" w:line="360" w:lineRule="auto"/>
        <w:jc w:val="both"/>
        <w:rPr>
          <w:sz w:val="26"/>
          <w:szCs w:val="26"/>
          <w:lang w:val="vi-VN"/>
        </w:rPr>
      </w:pPr>
      <w:r>
        <w:rPr>
          <w:noProof/>
          <w:sz w:val="26"/>
          <w:szCs w:val="26"/>
        </w:rPr>
        <mc:AlternateContent>
          <mc:Choice Requires="wps">
            <w:drawing>
              <wp:inline distT="0" distB="0" distL="0" distR="0">
                <wp:extent cx="122555" cy="122555"/>
                <wp:effectExtent l="0" t="0" r="1270" b="1270"/>
                <wp:docPr id="4" name="AutoShape 7" descr="Description: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Description: *"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" filled="f" stroked="f">
                <o:lock v:ext="edit" aspectratio="t"/>
                <w10:anchorlock/>
              </v:rect>
            </w:pict>
          </mc:Fallback>
        </mc:AlternateContent>
      </w:r>
      <w:r w:rsidR="00176D30" w:rsidRPr="00997BE3">
        <w:rPr>
          <w:rStyle w:val="c5"/>
          <w:i/>
          <w:sz w:val="26"/>
          <w:szCs w:val="26"/>
          <w:lang w:val="vi-VN"/>
        </w:rPr>
        <w:t>Chức năng giáo dục:</w:t>
      </w:r>
      <w:r w:rsidR="00176D30" w:rsidRPr="00997BE3">
        <w:rPr>
          <w:rStyle w:val="c5"/>
          <w:sz w:val="26"/>
          <w:szCs w:val="26"/>
          <w:lang w:val="vi-VN"/>
        </w:rPr>
        <w:t xml:space="preserve"> </w:t>
      </w:r>
      <w:r w:rsidR="00D01F42" w:rsidRPr="00D01F42">
        <w:rPr>
          <w:rStyle w:val="c5"/>
          <w:sz w:val="26"/>
          <w:szCs w:val="26"/>
          <w:lang w:val="vi-VN"/>
        </w:rPr>
        <w:t>N</w:t>
      </w:r>
      <w:r w:rsidR="00176D30" w:rsidRPr="00997BE3">
        <w:rPr>
          <w:rStyle w:val="c5"/>
          <w:sz w:val="26"/>
          <w:szCs w:val="26"/>
          <w:lang w:val="vi-VN"/>
        </w:rPr>
        <w:t>gười học có động cơ học tập tốt hơn thông qua việc tham gia vào một hoạt động có ý nghĩa.</w:t>
      </w:r>
    </w:p>
    <w:p w:rsidR="00176D30" w:rsidRPr="00997BE3" w:rsidRDefault="00453219" w:rsidP="00774687">
      <w:pPr>
        <w:pStyle w:val="msonormalc8"/>
        <w:spacing w:before="0" w:beforeAutospacing="0" w:after="0" w:afterAutospacing="0" w:line="360" w:lineRule="auto"/>
        <w:jc w:val="both"/>
        <w:rPr>
          <w:sz w:val="26"/>
          <w:szCs w:val="26"/>
          <w:lang w:val="vi-VN"/>
        </w:rPr>
      </w:pPr>
      <w:r>
        <w:rPr>
          <w:noProof/>
          <w:sz w:val="26"/>
          <w:szCs w:val="26"/>
        </w:rPr>
        <mc:AlternateContent>
          <mc:Choice Requires="wps">
            <w:drawing>
              <wp:inline distT="0" distB="0" distL="0" distR="0">
                <wp:extent cx="122555" cy="122555"/>
                <wp:effectExtent l="0" t="0" r="1270" b="1270"/>
                <wp:docPr id="3" name="AutoShape 8" descr="Description: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Description: *"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" filled="f" stroked="f">
                <o:lock v:ext="edit" aspectratio="t"/>
                <w10:anchorlock/>
              </v:rect>
            </w:pict>
          </mc:Fallback>
        </mc:AlternateContent>
      </w:r>
      <w:r w:rsidR="00176D30" w:rsidRPr="00997BE3">
        <w:rPr>
          <w:rStyle w:val="c5"/>
          <w:i/>
          <w:sz w:val="26"/>
          <w:szCs w:val="26"/>
          <w:lang w:val="vi-VN"/>
        </w:rPr>
        <w:t>Chức năng kinh tế:</w:t>
      </w:r>
      <w:r w:rsidR="00176D30" w:rsidRPr="00997BE3">
        <w:rPr>
          <w:rStyle w:val="c5"/>
          <w:sz w:val="26"/>
          <w:szCs w:val="26"/>
          <w:lang w:val="vi-VN"/>
        </w:rPr>
        <w:t xml:space="preserve"> Việc thực thi một công trình đòi hỏi phải tính đến những khía cạnh về kinh tế, thời gian, vật lực và nhân lực. Do vậy đòi hỏi người học phải đề cập tới vấn đề này khi làm đồ án</w:t>
      </w:r>
    </w:p>
    <w:p w:rsidR="00176D30" w:rsidRPr="00997BE3" w:rsidRDefault="00453219" w:rsidP="00774687">
      <w:pPr>
        <w:pStyle w:val="msonormalc8"/>
        <w:spacing w:before="0" w:beforeAutospacing="0" w:after="0" w:afterAutospacing="0" w:line="360" w:lineRule="auto"/>
        <w:jc w:val="both"/>
        <w:rPr>
          <w:sz w:val="26"/>
          <w:szCs w:val="26"/>
          <w:lang w:val="vi-VN"/>
        </w:rPr>
      </w:pPr>
      <w:r>
        <w:rPr>
          <w:noProof/>
          <w:sz w:val="26"/>
          <w:szCs w:val="26"/>
        </w:rPr>
        <mc:AlternateContent>
          <mc:Choice Requires="wps">
            <w:drawing>
              <wp:inline distT="0" distB="0" distL="0" distR="0">
                <wp:extent cx="122555" cy="122555"/>
                <wp:effectExtent l="0" t="0" r="1270" b="1270"/>
                <wp:docPr id="2" name="AutoShape 9" descr="Description: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Description: *"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" filled="f" stroked="f">
                <o:lock v:ext="edit" aspectratio="t"/>
                <w10:anchorlock/>
              </v:rect>
            </w:pict>
          </mc:Fallback>
        </mc:AlternateContent>
      </w:r>
      <w:r w:rsidR="00176D30" w:rsidRPr="00997BE3">
        <w:rPr>
          <w:rStyle w:val="c5"/>
          <w:i/>
          <w:sz w:val="26"/>
          <w:szCs w:val="26"/>
          <w:lang w:val="vi-VN"/>
        </w:rPr>
        <w:t>Chức năng tự học:</w:t>
      </w:r>
      <w:r w:rsidR="00176D30" w:rsidRPr="00997BE3">
        <w:rPr>
          <w:rStyle w:val="c5"/>
          <w:sz w:val="26"/>
          <w:szCs w:val="26"/>
          <w:lang w:val="vi-VN"/>
        </w:rPr>
        <w:t xml:space="preserve"> Để thực hiện đồ án, việc nghiên cứu các phương tiện và thông tin là hết sức cần thiết do dó đòi hỏi người học phải biết xử lý và tổ chức dữ liệu, thông tin.</w:t>
      </w:r>
    </w:p>
    <w:p w:rsidR="00176D30" w:rsidRPr="00997BE3" w:rsidRDefault="00453219" w:rsidP="00774687">
      <w:pPr>
        <w:pStyle w:val="msonormalc8"/>
        <w:spacing w:before="0" w:beforeAutospacing="0" w:after="0" w:afterAutospacing="0" w:line="360" w:lineRule="auto"/>
        <w:jc w:val="both"/>
        <w:rPr>
          <w:sz w:val="26"/>
          <w:szCs w:val="26"/>
          <w:lang w:val="vi-VN"/>
        </w:rPr>
      </w:pPr>
      <w:r>
        <w:rPr>
          <w:noProof/>
          <w:sz w:val="26"/>
          <w:szCs w:val="26"/>
        </w:rPr>
        <mc:AlternateContent>
          <mc:Choice Requires="wps">
            <w:drawing>
              <wp:inline distT="0" distB="0" distL="0" distR="0">
                <wp:extent cx="122555" cy="122555"/>
                <wp:effectExtent l="0" t="0" r="1270" b="1270"/>
                <wp:docPr id="1" name="AutoShape 10" descr="Description: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255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Description: *" style="width:9.65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" filled="f" stroked="f">
                <o:lock v:ext="edit" aspectratio="t"/>
                <w10:anchorlock/>
              </v:rect>
            </w:pict>
          </mc:Fallback>
        </mc:AlternateContent>
      </w:r>
      <w:r w:rsidR="00176D30" w:rsidRPr="00997BE3">
        <w:rPr>
          <w:rStyle w:val="c5"/>
          <w:i/>
          <w:sz w:val="26"/>
          <w:szCs w:val="26"/>
          <w:lang w:val="vi-VN"/>
        </w:rPr>
        <w:t>Chức năng xã hội:</w:t>
      </w:r>
      <w:r w:rsidR="00176D30" w:rsidRPr="00997BE3">
        <w:rPr>
          <w:rStyle w:val="c5"/>
          <w:sz w:val="26"/>
          <w:szCs w:val="26"/>
          <w:lang w:val="vi-VN"/>
        </w:rPr>
        <w:t xml:space="preserve"> Nếu việc thực hiện đồ án cần có sự giúp đỡ của các bên liên quan thì phương pháp này cho phép người học có cơ hội học hỏi từ các cá nhân, tổ chức khác thông qua trao đổi kinh nghiệm và tham khảo ý kiến.</w:t>
      </w:r>
    </w:p>
    <w:p w:rsidR="00176D30" w:rsidRPr="00997BE3" w:rsidRDefault="00176D30" w:rsidP="00774687">
      <w:pPr>
        <w:pStyle w:val="msonormalc6"/>
        <w:spacing w:before="0" w:beforeAutospacing="0" w:after="0" w:afterAutospacing="0" w:line="360" w:lineRule="auto"/>
        <w:jc w:val="both"/>
        <w:rPr>
          <w:sz w:val="26"/>
          <w:szCs w:val="26"/>
          <w:lang w:val="vi-VN"/>
        </w:rPr>
      </w:pPr>
      <w:r w:rsidRPr="00997BE3">
        <w:rPr>
          <w:rStyle w:val="c5"/>
          <w:sz w:val="26"/>
          <w:szCs w:val="26"/>
          <w:lang w:val="vi-VN"/>
        </w:rPr>
        <w:t>Thông qua phương pháp này, người học được phát triển các khả năng như: tính tự chủ, tính sáng tạo, khả năng phân tích một vấn đề và khả năng quan hệ xã hội. Người học được làm chủ hành động của mình tuỳ theo mục tiêu cần đạt.</w:t>
      </w:r>
    </w:p>
    <w:p w:rsidR="00176D30" w:rsidRPr="00997BE3" w:rsidRDefault="00176D30" w:rsidP="00774687">
      <w:pPr>
        <w:pStyle w:val="msonormalc18"/>
        <w:spacing w:before="0" w:beforeAutospacing="0" w:after="0" w:afterAutospacing="0" w:line="360" w:lineRule="auto"/>
        <w:jc w:val="both"/>
        <w:rPr>
          <w:b/>
          <w:sz w:val="26"/>
          <w:szCs w:val="26"/>
          <w:lang w:val="vi-VN"/>
        </w:rPr>
      </w:pPr>
      <w:r w:rsidRPr="00997BE3">
        <w:rPr>
          <w:rStyle w:val="c5"/>
          <w:b/>
          <w:bCs/>
          <w:sz w:val="26"/>
          <w:szCs w:val="26"/>
          <w:lang w:val="vi-VN"/>
        </w:rPr>
        <w:t>3. Các bước hướng dẫn tiến hành một đồ án</w:t>
      </w:r>
    </w:p>
    <w:p w:rsidR="00176D30" w:rsidRPr="00997BE3" w:rsidRDefault="00176D30" w:rsidP="00774687">
      <w:pPr>
        <w:pStyle w:val="msonormalc6"/>
        <w:spacing w:before="0" w:beforeAutospacing="0" w:after="0" w:afterAutospacing="0" w:line="360" w:lineRule="auto"/>
        <w:ind w:firstLine="180"/>
        <w:jc w:val="both"/>
        <w:rPr>
          <w:rStyle w:val="c5"/>
          <w:sz w:val="26"/>
          <w:szCs w:val="26"/>
          <w:lang w:val="vi-VN"/>
        </w:rPr>
      </w:pPr>
      <w:r w:rsidRPr="00997BE3">
        <w:rPr>
          <w:rStyle w:val="c5"/>
          <w:sz w:val="26"/>
          <w:szCs w:val="26"/>
          <w:lang w:val="vi-VN"/>
        </w:rPr>
        <w:t xml:space="preserve">Việc hướng dẫn tiến hành một đồ án (có thể là đồ án nhằm cụ thể hoá một ý tưởng cá nhân, một đồ án thiết kế hoặc cũng có thể là các bước tiến hành xây dựng một vật dụng </w:t>
      </w:r>
      <w:r w:rsidRPr="00997BE3">
        <w:rPr>
          <w:rStyle w:val="c5"/>
          <w:sz w:val="26"/>
          <w:szCs w:val="26"/>
          <w:lang w:val="vi-VN"/>
        </w:rPr>
        <w:lastRenderedPageBreak/>
        <w:t xml:space="preserve">kỹ thuật đáp ứng một số tính chất nào đó) bao gồm một số công đoạn như: </w:t>
      </w:r>
      <w:r w:rsidRPr="00997BE3">
        <w:rPr>
          <w:rStyle w:val="c5"/>
          <w:i/>
          <w:sz w:val="26"/>
          <w:szCs w:val="26"/>
          <w:lang w:val="vi-VN"/>
        </w:rPr>
        <w:t>Chuẩn bị, Thực hiện, Tổng hợp, Đánh giá</w:t>
      </w:r>
      <w:r w:rsidRPr="00997BE3">
        <w:rPr>
          <w:rStyle w:val="Strong"/>
          <w:b w:val="0"/>
          <w:sz w:val="26"/>
          <w:szCs w:val="26"/>
          <w:lang w:val="vi-VN"/>
        </w:rPr>
        <w:t xml:space="preserve">. </w:t>
      </w:r>
      <w:r w:rsidRPr="00997BE3">
        <w:rPr>
          <w:rStyle w:val="c5"/>
          <w:sz w:val="26"/>
          <w:szCs w:val="26"/>
          <w:lang w:val="vi-VN"/>
        </w:rPr>
        <w:t>Việc hướng dẫn các công đoạn này được người dạy thực hiện thông qua việc trả lời các câu hỏi liên quan dưới đây:</w:t>
      </w:r>
    </w:p>
    <w:tbl>
      <w:tblPr>
        <w:tblW w:w="928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61"/>
        <w:gridCol w:w="41"/>
        <w:gridCol w:w="2183"/>
      </w:tblGrid>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2"/>
              <w:spacing w:before="0" w:beforeAutospacing="0" w:after="0" w:afterAutospacing="0" w:line="360" w:lineRule="auto"/>
              <w:rPr>
                <w:sz w:val="26"/>
                <w:szCs w:val="26"/>
              </w:rPr>
            </w:pPr>
            <w:r w:rsidRPr="00997BE3">
              <w:rPr>
                <w:rStyle w:val="c5"/>
                <w:bCs/>
                <w:sz w:val="26"/>
                <w:szCs w:val="26"/>
              </w:rPr>
              <w:t>CÔNG ĐOẠN CHUẨN BỊ</w:t>
            </w:r>
          </w:p>
        </w:tc>
      </w:tr>
      <w:tr w:rsidR="00176D30" w:rsidRPr="00997BE3" w:rsidTr="002A6F39">
        <w:trPr>
          <w:trHeight w:val="476"/>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3"/>
              <w:spacing w:before="0" w:beforeAutospacing="0" w:after="0" w:afterAutospacing="0" w:line="360" w:lineRule="auto"/>
              <w:rPr>
                <w:sz w:val="26"/>
                <w:szCs w:val="26"/>
              </w:rPr>
            </w:pPr>
            <w:r w:rsidRPr="00997BE3">
              <w:rPr>
                <w:rStyle w:val="c5"/>
                <w:bCs/>
                <w:sz w:val="26"/>
                <w:szCs w:val="26"/>
              </w:rPr>
              <w:t>1. Xác định đồ án</w:t>
            </w:r>
          </w:p>
        </w:tc>
      </w:tr>
      <w:tr w:rsidR="00176D30" w:rsidRPr="00997BE3" w:rsidTr="002B5CB5">
        <w:trPr>
          <w:tblCellSpacing w:w="0" w:type="dxa"/>
        </w:trPr>
        <w:tc>
          <w:tcPr>
            <w:tcW w:w="7061" w:type="dxa"/>
            <w:tcBorders>
              <w:top w:val="outset" w:sz="6" w:space="0" w:color="auto"/>
              <w:left w:val="outset" w:sz="6" w:space="0" w:color="auto"/>
              <w:bottom w:val="outset" w:sz="6" w:space="0" w:color="auto"/>
              <w:right w:val="outset" w:sz="6" w:space="0" w:color="auto"/>
            </w:tcBorders>
            <w:vAlign w:val="center"/>
            <w:hideMark/>
          </w:tcPr>
          <w:p w:rsidR="00176D30" w:rsidRPr="00997BE3" w:rsidRDefault="00176D30" w:rsidP="00774687">
            <w:pPr>
              <w:pStyle w:val="msonormalc12"/>
              <w:spacing w:before="0" w:beforeAutospacing="0" w:after="0" w:afterAutospacing="0" w:line="360" w:lineRule="auto"/>
              <w:jc w:val="center"/>
              <w:rPr>
                <w:sz w:val="26"/>
                <w:szCs w:val="26"/>
              </w:rPr>
            </w:pPr>
            <w:r w:rsidRPr="00997BE3">
              <w:rPr>
                <w:rStyle w:val="c5"/>
                <w:bCs/>
                <w:sz w:val="26"/>
                <w:szCs w:val="26"/>
              </w:rPr>
              <w:t>Câu hỏi</w:t>
            </w:r>
          </w:p>
        </w:tc>
        <w:tc>
          <w:tcPr>
            <w:tcW w:w="2224" w:type="dxa"/>
            <w:gridSpan w:val="2"/>
            <w:tcBorders>
              <w:top w:val="outset" w:sz="6" w:space="0" w:color="auto"/>
              <w:left w:val="outset" w:sz="6" w:space="0" w:color="auto"/>
              <w:bottom w:val="outset" w:sz="6" w:space="0" w:color="auto"/>
              <w:right w:val="outset" w:sz="6" w:space="0" w:color="auto"/>
            </w:tcBorders>
            <w:vAlign w:val="center"/>
            <w:hideMark/>
          </w:tcPr>
          <w:p w:rsidR="00176D30" w:rsidRPr="00997BE3" w:rsidRDefault="00176D30" w:rsidP="00774687">
            <w:pPr>
              <w:pStyle w:val="msonormalc26"/>
              <w:spacing w:before="0" w:beforeAutospacing="0" w:after="0" w:afterAutospacing="0" w:line="360" w:lineRule="auto"/>
              <w:jc w:val="center"/>
              <w:rPr>
                <w:sz w:val="26"/>
                <w:szCs w:val="26"/>
              </w:rPr>
            </w:pPr>
            <w:r w:rsidRPr="00997BE3">
              <w:rPr>
                <w:rStyle w:val="c5"/>
                <w:bCs/>
                <w:sz w:val="26"/>
                <w:szCs w:val="26"/>
              </w:rPr>
              <w:t>Trả lời</w:t>
            </w:r>
          </w:p>
        </w:tc>
      </w:tr>
      <w:tr w:rsidR="00176D30" w:rsidRPr="00931CEA" w:rsidTr="002B5CB5">
        <w:trPr>
          <w:tblCellSpacing w:w="0" w:type="dxa"/>
        </w:trPr>
        <w:tc>
          <w:tcPr>
            <w:tcW w:w="7061" w:type="dxa"/>
            <w:tcBorders>
              <w:top w:val="outset" w:sz="6" w:space="0" w:color="auto"/>
              <w:left w:val="outset" w:sz="6" w:space="0" w:color="auto"/>
              <w:bottom w:val="outset" w:sz="6" w:space="0" w:color="auto"/>
              <w:right w:val="outset" w:sz="6" w:space="0" w:color="auto"/>
            </w:tcBorders>
            <w:hideMark/>
          </w:tcPr>
          <w:p w:rsidR="00176D30" w:rsidRPr="00997BE3" w:rsidRDefault="00176D30" w:rsidP="0073214B">
            <w:pPr>
              <w:pStyle w:val="msonormalc29"/>
              <w:numPr>
                <w:ilvl w:val="0"/>
                <w:numId w:val="19"/>
              </w:numPr>
              <w:spacing w:before="0" w:beforeAutospacing="0" w:after="0" w:afterAutospacing="0" w:line="360" w:lineRule="auto"/>
              <w:ind w:left="360"/>
              <w:rPr>
                <w:sz w:val="26"/>
                <w:szCs w:val="26"/>
                <w:lang w:val="vi-VN"/>
              </w:rPr>
            </w:pPr>
            <w:r w:rsidRPr="00997BE3">
              <w:rPr>
                <w:rStyle w:val="c5"/>
                <w:sz w:val="26"/>
                <w:szCs w:val="26"/>
                <w:lang w:val="vi-VN"/>
              </w:rPr>
              <w:t>Làm thế nào để giới thiệu nội dung đồ án với người học sao cho kích thích tính tò mò của họ?</w:t>
            </w:r>
          </w:p>
          <w:p w:rsidR="00176D30" w:rsidRPr="00997BE3" w:rsidRDefault="00176D30" w:rsidP="0073214B">
            <w:pPr>
              <w:pStyle w:val="msonormalc29"/>
              <w:numPr>
                <w:ilvl w:val="0"/>
                <w:numId w:val="19"/>
              </w:numPr>
              <w:spacing w:before="0" w:beforeAutospacing="0" w:after="0" w:afterAutospacing="0" w:line="360" w:lineRule="auto"/>
              <w:ind w:left="360"/>
              <w:rPr>
                <w:sz w:val="26"/>
                <w:szCs w:val="26"/>
                <w:lang w:val="vi-VN"/>
              </w:rPr>
            </w:pPr>
            <w:r w:rsidRPr="00997BE3">
              <w:rPr>
                <w:rStyle w:val="c5"/>
                <w:sz w:val="26"/>
                <w:szCs w:val="26"/>
                <w:lang w:val="vi-VN"/>
              </w:rPr>
              <w:t>Làm thế nào để hướng người học tự đưa ra mục đích của mình?</w:t>
            </w:r>
          </w:p>
          <w:p w:rsidR="00176D30" w:rsidRPr="00997BE3" w:rsidRDefault="00176D30" w:rsidP="0073214B">
            <w:pPr>
              <w:pStyle w:val="msonormalc29"/>
              <w:numPr>
                <w:ilvl w:val="0"/>
                <w:numId w:val="19"/>
              </w:numPr>
              <w:spacing w:before="0" w:beforeAutospacing="0" w:after="0" w:afterAutospacing="0" w:line="360" w:lineRule="auto"/>
              <w:ind w:left="360"/>
              <w:rPr>
                <w:sz w:val="26"/>
                <w:szCs w:val="26"/>
                <w:lang w:val="vi-VN"/>
              </w:rPr>
            </w:pPr>
            <w:r w:rsidRPr="00997BE3">
              <w:rPr>
                <w:rStyle w:val="c5"/>
                <w:sz w:val="26"/>
                <w:szCs w:val="26"/>
                <w:lang w:val="vi-VN"/>
              </w:rPr>
              <w:t>Làm thế nào để giúp người học huy động được các kiến thức vốn có của mình?</w:t>
            </w:r>
          </w:p>
          <w:p w:rsidR="00176D30" w:rsidRPr="00997BE3" w:rsidRDefault="00176D30" w:rsidP="0073214B">
            <w:pPr>
              <w:pStyle w:val="msonormalc29"/>
              <w:numPr>
                <w:ilvl w:val="0"/>
                <w:numId w:val="19"/>
              </w:numPr>
              <w:spacing w:before="0" w:beforeAutospacing="0" w:after="0" w:afterAutospacing="0" w:line="360" w:lineRule="auto"/>
              <w:ind w:left="360"/>
              <w:rPr>
                <w:sz w:val="26"/>
                <w:szCs w:val="26"/>
                <w:lang w:val="vi-VN"/>
              </w:rPr>
            </w:pPr>
            <w:r w:rsidRPr="00997BE3">
              <w:rPr>
                <w:rStyle w:val="c5"/>
                <w:sz w:val="26"/>
                <w:szCs w:val="26"/>
                <w:lang w:val="vi-VN"/>
              </w:rPr>
              <w:t>Làm thế nào để giúp người học đặt ra được nhiều câu hỏi liên quan đến chủ đề?</w:t>
            </w:r>
          </w:p>
        </w:tc>
        <w:tc>
          <w:tcPr>
            <w:tcW w:w="2224" w:type="dxa"/>
            <w:gridSpan w:val="2"/>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sz w:val="26"/>
                <w:szCs w:val="26"/>
                <w:lang w:val="vi-VN"/>
              </w:rPr>
              <w:t> </w:t>
            </w:r>
          </w:p>
        </w:tc>
      </w:tr>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3"/>
              <w:spacing w:before="0" w:beforeAutospacing="0" w:after="0" w:afterAutospacing="0" w:line="360" w:lineRule="auto"/>
              <w:rPr>
                <w:sz w:val="26"/>
                <w:szCs w:val="26"/>
              </w:rPr>
            </w:pPr>
            <w:r w:rsidRPr="00997BE3">
              <w:rPr>
                <w:rStyle w:val="c5"/>
                <w:bCs/>
                <w:sz w:val="26"/>
                <w:szCs w:val="26"/>
              </w:rPr>
              <w:t>2. Lập kế hoạch</w:t>
            </w:r>
          </w:p>
        </w:tc>
      </w:tr>
      <w:tr w:rsidR="00176D30" w:rsidRPr="00931CEA" w:rsidTr="002B5CB5">
        <w:trPr>
          <w:tblCellSpacing w:w="0" w:type="dxa"/>
        </w:trPr>
        <w:tc>
          <w:tcPr>
            <w:tcW w:w="7061" w:type="dxa"/>
            <w:tcBorders>
              <w:top w:val="outset" w:sz="6" w:space="0" w:color="auto"/>
              <w:left w:val="outset" w:sz="6" w:space="0" w:color="auto"/>
              <w:bottom w:val="outset" w:sz="6" w:space="0" w:color="auto"/>
              <w:right w:val="outset" w:sz="6" w:space="0" w:color="auto"/>
            </w:tcBorders>
            <w:hideMark/>
          </w:tcPr>
          <w:p w:rsidR="00176D30" w:rsidRPr="00997BE3" w:rsidRDefault="00176D30" w:rsidP="0073214B">
            <w:pPr>
              <w:pStyle w:val="msonormalc29"/>
              <w:numPr>
                <w:ilvl w:val="0"/>
                <w:numId w:val="20"/>
              </w:numPr>
              <w:spacing w:before="0" w:beforeAutospacing="0" w:after="0" w:afterAutospacing="0" w:line="360" w:lineRule="auto"/>
              <w:ind w:left="360"/>
              <w:rPr>
                <w:sz w:val="26"/>
                <w:szCs w:val="26"/>
                <w:lang w:val="vi-VN"/>
              </w:rPr>
            </w:pPr>
            <w:r w:rsidRPr="00997BE3">
              <w:rPr>
                <w:rStyle w:val="c5"/>
                <w:sz w:val="26"/>
                <w:szCs w:val="26"/>
                <w:lang w:val="vi-VN"/>
              </w:rPr>
              <w:t>Làm thế nào có thể tập hợp được người tham gia vào công tác lập kế hoạch?</w:t>
            </w:r>
          </w:p>
          <w:p w:rsidR="00176D30" w:rsidRPr="00997BE3" w:rsidRDefault="00176D30" w:rsidP="0073214B">
            <w:pPr>
              <w:pStyle w:val="msonormalc29"/>
              <w:numPr>
                <w:ilvl w:val="0"/>
                <w:numId w:val="20"/>
              </w:numPr>
              <w:spacing w:before="0" w:beforeAutospacing="0" w:after="0" w:afterAutospacing="0" w:line="360" w:lineRule="auto"/>
              <w:ind w:left="360"/>
              <w:rPr>
                <w:sz w:val="26"/>
                <w:szCs w:val="26"/>
                <w:lang w:val="vi-VN"/>
              </w:rPr>
            </w:pPr>
            <w:r w:rsidRPr="00997BE3">
              <w:rPr>
                <w:rStyle w:val="c5"/>
                <w:sz w:val="26"/>
                <w:szCs w:val="26"/>
                <w:lang w:val="vi-VN"/>
              </w:rPr>
              <w:t>Làm thế nào để giúp người học đảm đương được vai trò và trách nhiệm của mình</w:t>
            </w:r>
          </w:p>
          <w:p w:rsidR="00176D30" w:rsidRPr="00997BE3" w:rsidRDefault="00176D30" w:rsidP="0073214B">
            <w:pPr>
              <w:pStyle w:val="msonormalc29"/>
              <w:numPr>
                <w:ilvl w:val="0"/>
                <w:numId w:val="20"/>
              </w:numPr>
              <w:spacing w:before="0" w:beforeAutospacing="0" w:after="0" w:afterAutospacing="0" w:line="360" w:lineRule="auto"/>
              <w:ind w:left="360"/>
              <w:rPr>
                <w:sz w:val="26"/>
                <w:szCs w:val="26"/>
                <w:lang w:val="vi-VN"/>
              </w:rPr>
            </w:pPr>
            <w:r w:rsidRPr="00997BE3">
              <w:rPr>
                <w:rStyle w:val="c5"/>
                <w:sz w:val="26"/>
                <w:szCs w:val="26"/>
                <w:lang w:val="vi-VN"/>
              </w:rPr>
              <w:t>Đâu là nguồn lực hữu hiệu nhất đối với người học?</w:t>
            </w:r>
          </w:p>
        </w:tc>
        <w:tc>
          <w:tcPr>
            <w:tcW w:w="2224" w:type="dxa"/>
            <w:gridSpan w:val="2"/>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sz w:val="26"/>
                <w:szCs w:val="26"/>
                <w:lang w:val="vi-VN"/>
              </w:rPr>
              <w:t> </w:t>
            </w:r>
          </w:p>
        </w:tc>
      </w:tr>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2"/>
              <w:spacing w:before="0" w:beforeAutospacing="0" w:after="0" w:afterAutospacing="0" w:line="360" w:lineRule="auto"/>
              <w:rPr>
                <w:sz w:val="26"/>
                <w:szCs w:val="26"/>
              </w:rPr>
            </w:pPr>
            <w:r w:rsidRPr="00997BE3">
              <w:rPr>
                <w:rStyle w:val="c5"/>
                <w:bCs/>
                <w:sz w:val="26"/>
                <w:szCs w:val="26"/>
              </w:rPr>
              <w:t>CÔNG ĐOẠN THỰC HIỆN</w:t>
            </w:r>
          </w:p>
        </w:tc>
      </w:tr>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bCs/>
                <w:sz w:val="26"/>
                <w:szCs w:val="26"/>
                <w:lang w:val="vi-VN"/>
              </w:rPr>
              <w:t>3</w:t>
            </w:r>
            <w:r w:rsidRPr="00997BE3">
              <w:rPr>
                <w:rStyle w:val="c5"/>
                <w:sz w:val="26"/>
                <w:szCs w:val="26"/>
                <w:lang w:val="vi-VN"/>
              </w:rPr>
              <w:t>.</w:t>
            </w:r>
            <w:r w:rsidRPr="00997BE3">
              <w:rPr>
                <w:rStyle w:val="apple-converted-space"/>
                <w:sz w:val="26"/>
                <w:szCs w:val="26"/>
                <w:lang w:val="vi-VN"/>
              </w:rPr>
              <w:t> </w:t>
            </w:r>
            <w:r w:rsidRPr="00997BE3">
              <w:rPr>
                <w:rStyle w:val="Strong"/>
                <w:b w:val="0"/>
                <w:sz w:val="26"/>
                <w:szCs w:val="26"/>
                <w:lang w:val="vi-VN"/>
              </w:rPr>
              <w:t>Thu thập và xử lý thông tin thu được</w:t>
            </w:r>
          </w:p>
        </w:tc>
      </w:tr>
      <w:tr w:rsidR="00176D30" w:rsidRPr="00931CEA" w:rsidTr="002B5CB5">
        <w:trPr>
          <w:tblCellSpacing w:w="0" w:type="dxa"/>
        </w:trPr>
        <w:tc>
          <w:tcPr>
            <w:tcW w:w="7061" w:type="dxa"/>
            <w:tcBorders>
              <w:top w:val="outset" w:sz="6" w:space="0" w:color="auto"/>
              <w:left w:val="outset" w:sz="6" w:space="0" w:color="auto"/>
              <w:bottom w:val="outset" w:sz="6" w:space="0" w:color="auto"/>
              <w:right w:val="outset" w:sz="6" w:space="0" w:color="auto"/>
            </w:tcBorders>
            <w:hideMark/>
          </w:tcPr>
          <w:p w:rsidR="00176D30" w:rsidRPr="00997BE3" w:rsidRDefault="00176D30" w:rsidP="0073214B">
            <w:pPr>
              <w:pStyle w:val="msonormalc29"/>
              <w:numPr>
                <w:ilvl w:val="0"/>
                <w:numId w:val="21"/>
              </w:numPr>
              <w:spacing w:before="0" w:beforeAutospacing="0" w:after="0" w:afterAutospacing="0" w:line="360" w:lineRule="auto"/>
              <w:ind w:left="360"/>
              <w:rPr>
                <w:sz w:val="26"/>
                <w:szCs w:val="26"/>
                <w:lang w:val="vi-VN"/>
              </w:rPr>
            </w:pPr>
            <w:r w:rsidRPr="00997BE3">
              <w:rPr>
                <w:rStyle w:val="c5"/>
                <w:sz w:val="26"/>
                <w:szCs w:val="26"/>
                <w:lang w:val="vi-VN"/>
              </w:rPr>
              <w:t>Hướng dẫn người học tìm kiếm thông tin như thế nào?</w:t>
            </w:r>
          </w:p>
          <w:p w:rsidR="00176D30" w:rsidRPr="00997BE3" w:rsidRDefault="00176D30" w:rsidP="0073214B">
            <w:pPr>
              <w:pStyle w:val="msonormalc29"/>
              <w:numPr>
                <w:ilvl w:val="0"/>
                <w:numId w:val="21"/>
              </w:numPr>
              <w:spacing w:before="0" w:beforeAutospacing="0" w:after="0" w:afterAutospacing="0" w:line="360" w:lineRule="auto"/>
              <w:ind w:left="360"/>
              <w:rPr>
                <w:sz w:val="26"/>
                <w:szCs w:val="26"/>
                <w:lang w:val="vi-VN"/>
              </w:rPr>
            </w:pPr>
            <w:r w:rsidRPr="00997BE3">
              <w:rPr>
                <w:rStyle w:val="c5"/>
                <w:sz w:val="26"/>
                <w:szCs w:val="26"/>
                <w:lang w:val="vi-VN"/>
              </w:rPr>
              <w:t>Làm thế nào để giúp người học phân tích, so sánh và hiểu được thông tin thu được?</w:t>
            </w:r>
          </w:p>
          <w:p w:rsidR="00176D30" w:rsidRPr="00997BE3" w:rsidRDefault="00176D30" w:rsidP="0073214B">
            <w:pPr>
              <w:pStyle w:val="msonormalc29"/>
              <w:numPr>
                <w:ilvl w:val="0"/>
                <w:numId w:val="21"/>
              </w:numPr>
              <w:spacing w:before="0" w:beforeAutospacing="0" w:after="0" w:afterAutospacing="0" w:line="360" w:lineRule="auto"/>
              <w:ind w:left="360"/>
              <w:rPr>
                <w:sz w:val="26"/>
                <w:szCs w:val="26"/>
                <w:lang w:val="vi-VN"/>
              </w:rPr>
            </w:pPr>
            <w:r w:rsidRPr="00997BE3">
              <w:rPr>
                <w:rStyle w:val="c5"/>
                <w:sz w:val="26"/>
                <w:szCs w:val="26"/>
                <w:lang w:val="vi-VN"/>
              </w:rPr>
              <w:t>Hướng dẫn người học lựa chọn thông tin như thế nào?</w:t>
            </w:r>
          </w:p>
          <w:p w:rsidR="00176D30" w:rsidRPr="00997BE3" w:rsidRDefault="00176D30" w:rsidP="0073214B">
            <w:pPr>
              <w:pStyle w:val="msonormalc29"/>
              <w:numPr>
                <w:ilvl w:val="0"/>
                <w:numId w:val="21"/>
              </w:numPr>
              <w:spacing w:before="0" w:beforeAutospacing="0" w:after="0" w:afterAutospacing="0" w:line="360" w:lineRule="auto"/>
              <w:ind w:left="360"/>
              <w:rPr>
                <w:sz w:val="26"/>
                <w:szCs w:val="26"/>
                <w:lang w:val="vi-VN"/>
              </w:rPr>
            </w:pPr>
            <w:r w:rsidRPr="00997BE3">
              <w:rPr>
                <w:rStyle w:val="c5"/>
                <w:sz w:val="26"/>
                <w:szCs w:val="26"/>
                <w:lang w:val="vi-VN"/>
              </w:rPr>
              <w:t>Làm thế nào để giúp người học thiết lập được mối liên hệ giữa các thông tin tìm được?</w:t>
            </w:r>
          </w:p>
          <w:p w:rsidR="00176D30" w:rsidRPr="00997BE3" w:rsidRDefault="00176D30" w:rsidP="0073214B">
            <w:pPr>
              <w:pStyle w:val="msonormalc29"/>
              <w:numPr>
                <w:ilvl w:val="0"/>
                <w:numId w:val="21"/>
              </w:numPr>
              <w:spacing w:before="0" w:beforeAutospacing="0" w:after="0" w:afterAutospacing="0" w:line="360" w:lineRule="auto"/>
              <w:ind w:left="360"/>
              <w:rPr>
                <w:sz w:val="26"/>
                <w:szCs w:val="26"/>
                <w:lang w:val="vi-VN"/>
              </w:rPr>
            </w:pPr>
            <w:r w:rsidRPr="00997BE3">
              <w:rPr>
                <w:rStyle w:val="c5"/>
                <w:sz w:val="26"/>
                <w:szCs w:val="26"/>
                <w:lang w:val="vi-VN"/>
              </w:rPr>
              <w:t>Giúp người học tổ chức sắp xếp các thông tin như thế nào?</w:t>
            </w:r>
          </w:p>
          <w:p w:rsidR="00176D30" w:rsidRPr="00997BE3" w:rsidRDefault="00176D30" w:rsidP="0073214B">
            <w:pPr>
              <w:pStyle w:val="msonormalc29"/>
              <w:numPr>
                <w:ilvl w:val="0"/>
                <w:numId w:val="21"/>
              </w:numPr>
              <w:spacing w:before="0" w:beforeAutospacing="0" w:after="0" w:afterAutospacing="0" w:line="360" w:lineRule="auto"/>
              <w:ind w:left="360"/>
              <w:rPr>
                <w:sz w:val="26"/>
                <w:szCs w:val="26"/>
                <w:lang w:val="vi-VN"/>
              </w:rPr>
            </w:pPr>
            <w:r w:rsidRPr="00997BE3">
              <w:rPr>
                <w:rStyle w:val="c5"/>
                <w:sz w:val="26"/>
                <w:szCs w:val="26"/>
                <w:lang w:val="vi-VN"/>
              </w:rPr>
              <w:t>Những kiến thức và chiến lược gì là hữu ích cho người học?</w:t>
            </w:r>
          </w:p>
        </w:tc>
        <w:tc>
          <w:tcPr>
            <w:tcW w:w="2224" w:type="dxa"/>
            <w:gridSpan w:val="2"/>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sz w:val="26"/>
                <w:szCs w:val="26"/>
                <w:lang w:val="vi-VN"/>
              </w:rPr>
              <w:t> </w:t>
            </w:r>
          </w:p>
        </w:tc>
      </w:tr>
      <w:tr w:rsidR="00176D30" w:rsidRPr="00931CEA"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bCs/>
                <w:sz w:val="26"/>
                <w:szCs w:val="26"/>
                <w:lang w:val="vi-VN"/>
              </w:rPr>
              <w:t>4. Xây dựng sản phẩm hoặc bản báo cáo</w:t>
            </w:r>
          </w:p>
        </w:tc>
      </w:tr>
      <w:tr w:rsidR="00176D30" w:rsidRPr="00931CEA" w:rsidTr="002B5CB5">
        <w:trPr>
          <w:tblCellSpacing w:w="0" w:type="dxa"/>
        </w:trPr>
        <w:tc>
          <w:tcPr>
            <w:tcW w:w="7061" w:type="dxa"/>
            <w:tcBorders>
              <w:top w:val="outset" w:sz="6" w:space="0" w:color="auto"/>
              <w:left w:val="outset" w:sz="6" w:space="0" w:color="auto"/>
              <w:bottom w:val="outset" w:sz="6" w:space="0" w:color="auto"/>
              <w:right w:val="outset" w:sz="6" w:space="0" w:color="auto"/>
            </w:tcBorders>
            <w:hideMark/>
          </w:tcPr>
          <w:p w:rsidR="00176D30" w:rsidRPr="00997BE3" w:rsidRDefault="00176D30" w:rsidP="0073214B">
            <w:pPr>
              <w:pStyle w:val="msonormalc29"/>
              <w:numPr>
                <w:ilvl w:val="0"/>
                <w:numId w:val="22"/>
              </w:numPr>
              <w:spacing w:before="0" w:beforeAutospacing="0" w:after="0" w:afterAutospacing="0" w:line="360" w:lineRule="auto"/>
              <w:ind w:left="360"/>
              <w:rPr>
                <w:sz w:val="26"/>
                <w:szCs w:val="26"/>
                <w:lang w:val="vi-VN"/>
              </w:rPr>
            </w:pPr>
            <w:r w:rsidRPr="00997BE3">
              <w:rPr>
                <w:rStyle w:val="c5"/>
                <w:sz w:val="26"/>
                <w:szCs w:val="26"/>
                <w:lang w:val="vi-VN"/>
              </w:rPr>
              <w:lastRenderedPageBreak/>
              <w:t>Làm thế nào để hướng dẫn người học xác định các yếu tố chủ yếu để báo cáo?</w:t>
            </w:r>
          </w:p>
          <w:p w:rsidR="00176D30" w:rsidRPr="00997BE3" w:rsidRDefault="00176D30" w:rsidP="0073214B">
            <w:pPr>
              <w:pStyle w:val="msonormalc29"/>
              <w:numPr>
                <w:ilvl w:val="0"/>
                <w:numId w:val="22"/>
              </w:numPr>
              <w:spacing w:before="0" w:beforeAutospacing="0" w:after="0" w:afterAutospacing="0" w:line="360" w:lineRule="auto"/>
              <w:ind w:left="360"/>
              <w:rPr>
                <w:sz w:val="26"/>
                <w:szCs w:val="26"/>
                <w:lang w:val="vi-VN"/>
              </w:rPr>
            </w:pPr>
            <w:r w:rsidRPr="00997BE3">
              <w:rPr>
                <w:rStyle w:val="c5"/>
                <w:sz w:val="26"/>
                <w:szCs w:val="26"/>
                <w:lang w:val="vi-VN"/>
              </w:rPr>
              <w:t>Những nhận xét của người dạy và vật chất hỗ trợ người học hoàn thiện sản phẩm?</w:t>
            </w:r>
          </w:p>
        </w:tc>
        <w:tc>
          <w:tcPr>
            <w:tcW w:w="2224" w:type="dxa"/>
            <w:gridSpan w:val="2"/>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sz w:val="26"/>
                <w:szCs w:val="26"/>
                <w:lang w:val="vi-VN"/>
              </w:rPr>
              <w:t> </w:t>
            </w:r>
          </w:p>
        </w:tc>
      </w:tr>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rPr>
            </w:pPr>
            <w:r w:rsidRPr="00997BE3">
              <w:rPr>
                <w:rStyle w:val="c5"/>
                <w:bCs/>
                <w:sz w:val="26"/>
                <w:szCs w:val="26"/>
              </w:rPr>
              <w:t>5. Giới thiệu sản phẩm</w:t>
            </w:r>
          </w:p>
        </w:tc>
      </w:tr>
      <w:tr w:rsidR="00176D30" w:rsidRPr="00931CEA" w:rsidTr="002B5CB5">
        <w:trPr>
          <w:tblCellSpacing w:w="0" w:type="dxa"/>
        </w:trPr>
        <w:tc>
          <w:tcPr>
            <w:tcW w:w="7061" w:type="dxa"/>
            <w:tcBorders>
              <w:top w:val="outset" w:sz="6" w:space="0" w:color="auto"/>
              <w:left w:val="outset" w:sz="6" w:space="0" w:color="auto"/>
              <w:bottom w:val="outset" w:sz="6" w:space="0" w:color="auto"/>
              <w:right w:val="outset" w:sz="6" w:space="0" w:color="auto"/>
            </w:tcBorders>
            <w:hideMark/>
          </w:tcPr>
          <w:p w:rsidR="00176D30" w:rsidRPr="00997BE3" w:rsidRDefault="00176D30" w:rsidP="0073214B">
            <w:pPr>
              <w:pStyle w:val="msonormalc29"/>
              <w:numPr>
                <w:ilvl w:val="0"/>
                <w:numId w:val="23"/>
              </w:numPr>
              <w:spacing w:before="0" w:beforeAutospacing="0" w:after="0" w:afterAutospacing="0" w:line="360" w:lineRule="auto"/>
              <w:ind w:left="360"/>
              <w:rPr>
                <w:sz w:val="26"/>
                <w:szCs w:val="26"/>
                <w:lang w:val="vi-VN"/>
              </w:rPr>
            </w:pPr>
            <w:r w:rsidRPr="00997BE3">
              <w:rPr>
                <w:rStyle w:val="c5"/>
                <w:sz w:val="26"/>
                <w:szCs w:val="26"/>
                <w:lang w:val="vi-VN"/>
              </w:rPr>
              <w:t>Hướng dẫn người học tiếp thu ý kiến phản hồi như thế nào?</w:t>
            </w:r>
          </w:p>
          <w:p w:rsidR="00176D30" w:rsidRPr="00997BE3" w:rsidRDefault="00176D30" w:rsidP="0073214B">
            <w:pPr>
              <w:pStyle w:val="msonormalc29"/>
              <w:numPr>
                <w:ilvl w:val="0"/>
                <w:numId w:val="23"/>
              </w:numPr>
              <w:spacing w:before="0" w:beforeAutospacing="0" w:after="0" w:afterAutospacing="0" w:line="360" w:lineRule="auto"/>
              <w:ind w:left="360"/>
              <w:rPr>
                <w:sz w:val="26"/>
                <w:szCs w:val="26"/>
                <w:lang w:val="vi-VN"/>
              </w:rPr>
            </w:pPr>
            <w:r w:rsidRPr="00997BE3">
              <w:rPr>
                <w:rStyle w:val="c5"/>
                <w:sz w:val="26"/>
                <w:szCs w:val="26"/>
                <w:lang w:val="vi-VN"/>
              </w:rPr>
              <w:t>Nếu có sự chỉnh sửa để hoàn thiện thì tiến hành ở đâu, như thế nào?</w:t>
            </w:r>
          </w:p>
        </w:tc>
        <w:tc>
          <w:tcPr>
            <w:tcW w:w="2224" w:type="dxa"/>
            <w:gridSpan w:val="2"/>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sz w:val="26"/>
                <w:szCs w:val="26"/>
                <w:lang w:val="vi-VN"/>
              </w:rPr>
              <w:t> </w:t>
            </w:r>
          </w:p>
        </w:tc>
      </w:tr>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2"/>
              <w:spacing w:before="0" w:beforeAutospacing="0" w:after="0" w:afterAutospacing="0" w:line="360" w:lineRule="auto"/>
              <w:rPr>
                <w:sz w:val="26"/>
                <w:szCs w:val="26"/>
              </w:rPr>
            </w:pPr>
            <w:r w:rsidRPr="00997BE3">
              <w:rPr>
                <w:rStyle w:val="c5"/>
                <w:bCs/>
                <w:sz w:val="26"/>
                <w:szCs w:val="26"/>
              </w:rPr>
              <w:t>CÔNG ĐOẠN TỔNG HỢP</w:t>
            </w:r>
          </w:p>
        </w:tc>
      </w:tr>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3"/>
              <w:spacing w:before="0" w:beforeAutospacing="0" w:after="0" w:afterAutospacing="0" w:line="360" w:lineRule="auto"/>
              <w:rPr>
                <w:sz w:val="26"/>
                <w:szCs w:val="26"/>
              </w:rPr>
            </w:pPr>
            <w:r w:rsidRPr="00997BE3">
              <w:rPr>
                <w:rStyle w:val="c5"/>
                <w:bCs/>
                <w:sz w:val="26"/>
                <w:szCs w:val="26"/>
              </w:rPr>
              <w:t>6. Sự khách quan hoá</w:t>
            </w:r>
          </w:p>
        </w:tc>
      </w:tr>
      <w:tr w:rsidR="00176D30" w:rsidRPr="00931CEA" w:rsidTr="002B5CB5">
        <w:trPr>
          <w:tblCellSpacing w:w="0" w:type="dxa"/>
        </w:trPr>
        <w:tc>
          <w:tcPr>
            <w:tcW w:w="7061" w:type="dxa"/>
            <w:tcBorders>
              <w:top w:val="outset" w:sz="6" w:space="0" w:color="auto"/>
              <w:left w:val="outset" w:sz="6" w:space="0" w:color="auto"/>
              <w:bottom w:val="outset" w:sz="6" w:space="0" w:color="auto"/>
              <w:right w:val="outset" w:sz="6" w:space="0" w:color="auto"/>
            </w:tcBorders>
            <w:hideMark/>
          </w:tcPr>
          <w:p w:rsidR="00176D30" w:rsidRPr="00997BE3" w:rsidRDefault="00176D30" w:rsidP="0073214B">
            <w:pPr>
              <w:pStyle w:val="msonormalc29"/>
              <w:numPr>
                <w:ilvl w:val="0"/>
                <w:numId w:val="24"/>
              </w:numPr>
              <w:spacing w:before="0" w:beforeAutospacing="0" w:after="0" w:afterAutospacing="0" w:line="360" w:lineRule="auto"/>
              <w:ind w:left="360"/>
              <w:rPr>
                <w:sz w:val="26"/>
                <w:szCs w:val="26"/>
                <w:lang w:val="vi-VN"/>
              </w:rPr>
            </w:pPr>
            <w:r w:rsidRPr="00997BE3">
              <w:rPr>
                <w:rStyle w:val="c5"/>
                <w:sz w:val="26"/>
                <w:szCs w:val="26"/>
                <w:lang w:val="vi-VN"/>
              </w:rPr>
              <w:t>Hướng dẫn người học xem xét lại các bước tiến hành như thế nào?</w:t>
            </w:r>
          </w:p>
          <w:p w:rsidR="00176D30" w:rsidRPr="00997BE3" w:rsidRDefault="00176D30" w:rsidP="0073214B">
            <w:pPr>
              <w:pStyle w:val="msonormalc29"/>
              <w:numPr>
                <w:ilvl w:val="0"/>
                <w:numId w:val="24"/>
              </w:numPr>
              <w:spacing w:before="0" w:beforeAutospacing="0" w:after="0" w:afterAutospacing="0" w:line="360" w:lineRule="auto"/>
              <w:ind w:left="360"/>
              <w:rPr>
                <w:sz w:val="26"/>
                <w:szCs w:val="26"/>
                <w:lang w:val="vi-VN"/>
              </w:rPr>
            </w:pPr>
            <w:r w:rsidRPr="00997BE3">
              <w:rPr>
                <w:rStyle w:val="c5"/>
                <w:sz w:val="26"/>
                <w:szCs w:val="26"/>
                <w:lang w:val="vi-VN"/>
              </w:rPr>
              <w:t>Hướng dẫn người học xem xét lại kết quả hoặc sản phẩm như thế nào?</w:t>
            </w:r>
          </w:p>
          <w:p w:rsidR="00176D30" w:rsidRPr="00997BE3" w:rsidRDefault="00176D30" w:rsidP="0073214B">
            <w:pPr>
              <w:pStyle w:val="msonormalc29"/>
              <w:numPr>
                <w:ilvl w:val="0"/>
                <w:numId w:val="24"/>
              </w:numPr>
              <w:spacing w:before="0" w:beforeAutospacing="0" w:after="0" w:afterAutospacing="0" w:line="360" w:lineRule="auto"/>
              <w:ind w:left="360"/>
              <w:rPr>
                <w:sz w:val="26"/>
                <w:szCs w:val="26"/>
                <w:lang w:val="vi-VN"/>
              </w:rPr>
            </w:pPr>
            <w:r w:rsidRPr="00997BE3">
              <w:rPr>
                <w:rStyle w:val="c5"/>
                <w:sz w:val="26"/>
                <w:szCs w:val="26"/>
                <w:lang w:val="vi-VN"/>
              </w:rPr>
              <w:t>Làm thế nào để hướng dẫn người học xác định được những bối cảnh mới để áp dụng những kiến thức, kỹ năng, năng lực có được?</w:t>
            </w:r>
          </w:p>
          <w:p w:rsidR="00176D30" w:rsidRPr="00997BE3" w:rsidRDefault="00176D30" w:rsidP="0073214B">
            <w:pPr>
              <w:pStyle w:val="msonormalc29"/>
              <w:numPr>
                <w:ilvl w:val="0"/>
                <w:numId w:val="24"/>
              </w:numPr>
              <w:spacing w:before="0" w:beforeAutospacing="0" w:after="0" w:afterAutospacing="0" w:line="360" w:lineRule="auto"/>
              <w:ind w:left="360"/>
              <w:rPr>
                <w:sz w:val="26"/>
                <w:szCs w:val="26"/>
                <w:lang w:val="vi-VN"/>
              </w:rPr>
            </w:pPr>
            <w:r w:rsidRPr="00997BE3">
              <w:rPr>
                <w:rStyle w:val="c5"/>
                <w:sz w:val="26"/>
                <w:szCs w:val="26"/>
                <w:lang w:val="vi-VN"/>
              </w:rPr>
              <w:t>Làm thế nào để hướng dẫn người học hình thành những ý tưởng, mục tiêu mới?</w:t>
            </w:r>
          </w:p>
        </w:tc>
        <w:tc>
          <w:tcPr>
            <w:tcW w:w="2224" w:type="dxa"/>
            <w:gridSpan w:val="2"/>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sz w:val="26"/>
                <w:szCs w:val="26"/>
                <w:lang w:val="vi-VN"/>
              </w:rPr>
              <w:t> </w:t>
            </w:r>
          </w:p>
        </w:tc>
      </w:tr>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2"/>
              <w:spacing w:before="0" w:beforeAutospacing="0" w:after="0" w:afterAutospacing="0" w:line="360" w:lineRule="auto"/>
              <w:rPr>
                <w:sz w:val="26"/>
                <w:szCs w:val="26"/>
              </w:rPr>
            </w:pPr>
            <w:r w:rsidRPr="00997BE3">
              <w:rPr>
                <w:rStyle w:val="c5"/>
                <w:bCs/>
                <w:sz w:val="26"/>
                <w:szCs w:val="26"/>
              </w:rPr>
              <w:t>CÔNG ĐOẠN ĐÁNH GIÁ</w:t>
            </w:r>
          </w:p>
        </w:tc>
      </w:tr>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bCs/>
                <w:sz w:val="26"/>
                <w:szCs w:val="26"/>
                <w:lang w:val="vi-VN"/>
              </w:rPr>
              <w:t>7. Mối liên hệ với nội dung đào tạo</w:t>
            </w:r>
          </w:p>
        </w:tc>
      </w:tr>
      <w:tr w:rsidR="00176D30" w:rsidRPr="00997BE3" w:rsidTr="002B5CB5">
        <w:trPr>
          <w:tblCellSpacing w:w="0" w:type="dxa"/>
        </w:trPr>
        <w:tc>
          <w:tcPr>
            <w:tcW w:w="7102" w:type="dxa"/>
            <w:gridSpan w:val="2"/>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29"/>
              <w:spacing w:before="0" w:beforeAutospacing="0" w:after="0" w:afterAutospacing="0" w:line="360" w:lineRule="auto"/>
              <w:rPr>
                <w:sz w:val="26"/>
                <w:szCs w:val="26"/>
                <w:lang w:val="vi-VN"/>
              </w:rPr>
            </w:pPr>
            <w:r w:rsidRPr="00997BE3">
              <w:rPr>
                <w:rStyle w:val="c5"/>
                <w:sz w:val="26"/>
                <w:szCs w:val="26"/>
                <w:lang w:val="vi-VN"/>
              </w:rPr>
              <w:t>Việc xây dựng đồ án giúp người học phát triển kỹ năng, năng lực và thu được kiến thức gì?</w:t>
            </w:r>
          </w:p>
        </w:tc>
        <w:tc>
          <w:tcPr>
            <w:tcW w:w="2183" w:type="dxa"/>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sz w:val="26"/>
                <w:szCs w:val="26"/>
                <w:lang w:val="vi-VN"/>
              </w:rPr>
              <w:t> </w:t>
            </w:r>
          </w:p>
        </w:tc>
      </w:tr>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bCs/>
                <w:sz w:val="26"/>
                <w:szCs w:val="26"/>
                <w:lang w:val="vi-VN"/>
              </w:rPr>
              <w:t>8. Kế hoạch hoá đối tượng đánh giá</w:t>
            </w:r>
          </w:p>
        </w:tc>
      </w:tr>
      <w:tr w:rsidR="00176D30" w:rsidRPr="00997BE3" w:rsidTr="002B5CB5">
        <w:trPr>
          <w:tblCellSpacing w:w="0" w:type="dxa"/>
        </w:trPr>
        <w:tc>
          <w:tcPr>
            <w:tcW w:w="7102" w:type="dxa"/>
            <w:gridSpan w:val="2"/>
            <w:tcBorders>
              <w:top w:val="outset" w:sz="6" w:space="0" w:color="auto"/>
              <w:left w:val="outset" w:sz="6" w:space="0" w:color="auto"/>
              <w:bottom w:val="outset" w:sz="6" w:space="0" w:color="auto"/>
              <w:right w:val="outset" w:sz="6" w:space="0" w:color="auto"/>
            </w:tcBorders>
            <w:hideMark/>
          </w:tcPr>
          <w:p w:rsidR="00176D30" w:rsidRPr="00997BE3" w:rsidRDefault="00176D30" w:rsidP="0073214B">
            <w:pPr>
              <w:pStyle w:val="msonormalc29"/>
              <w:numPr>
                <w:ilvl w:val="0"/>
                <w:numId w:val="25"/>
              </w:numPr>
              <w:spacing w:before="0" w:beforeAutospacing="0" w:after="0" w:afterAutospacing="0" w:line="360" w:lineRule="auto"/>
              <w:ind w:left="360"/>
              <w:rPr>
                <w:sz w:val="26"/>
                <w:szCs w:val="26"/>
                <w:lang w:val="vi-VN"/>
              </w:rPr>
            </w:pPr>
            <w:r w:rsidRPr="00997BE3">
              <w:rPr>
                <w:rStyle w:val="c5"/>
                <w:sz w:val="26"/>
                <w:szCs w:val="26"/>
                <w:lang w:val="vi-VN"/>
              </w:rPr>
              <w:t>Những kiến thức và phương pháp nào sẽ được đánh giá?</w:t>
            </w:r>
          </w:p>
          <w:p w:rsidR="00176D30" w:rsidRPr="00997BE3" w:rsidRDefault="00176D30" w:rsidP="0073214B">
            <w:pPr>
              <w:pStyle w:val="msonormalc29"/>
              <w:numPr>
                <w:ilvl w:val="0"/>
                <w:numId w:val="25"/>
              </w:numPr>
              <w:spacing w:before="0" w:beforeAutospacing="0" w:after="0" w:afterAutospacing="0" w:line="360" w:lineRule="auto"/>
              <w:ind w:left="360"/>
              <w:rPr>
                <w:sz w:val="26"/>
                <w:szCs w:val="26"/>
                <w:lang w:val="vi-VN"/>
              </w:rPr>
            </w:pPr>
            <w:r w:rsidRPr="00997BE3">
              <w:rPr>
                <w:rStyle w:val="c5"/>
                <w:sz w:val="26"/>
                <w:szCs w:val="26"/>
                <w:lang w:val="vi-VN"/>
              </w:rPr>
              <w:t>Mảng kiến thức nào về khả năng hợp tác sẽ được đánh giá</w:t>
            </w:r>
          </w:p>
          <w:p w:rsidR="00176D30" w:rsidRPr="00997BE3" w:rsidRDefault="00176D30" w:rsidP="0073214B">
            <w:pPr>
              <w:pStyle w:val="msonormalc29"/>
              <w:numPr>
                <w:ilvl w:val="0"/>
                <w:numId w:val="25"/>
              </w:numPr>
              <w:spacing w:before="0" w:beforeAutospacing="0" w:after="0" w:afterAutospacing="0" w:line="360" w:lineRule="auto"/>
              <w:ind w:left="360"/>
              <w:rPr>
                <w:sz w:val="26"/>
                <w:szCs w:val="26"/>
              </w:rPr>
            </w:pPr>
            <w:r w:rsidRPr="00997BE3">
              <w:rPr>
                <w:rStyle w:val="c5"/>
                <w:sz w:val="26"/>
                <w:szCs w:val="26"/>
              </w:rPr>
              <w:t>v,v,…</w:t>
            </w:r>
          </w:p>
        </w:tc>
        <w:tc>
          <w:tcPr>
            <w:tcW w:w="2183" w:type="dxa"/>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rPr>
            </w:pPr>
            <w:r w:rsidRPr="00997BE3">
              <w:rPr>
                <w:rStyle w:val="c5"/>
                <w:sz w:val="26"/>
                <w:szCs w:val="26"/>
              </w:rPr>
              <w:t> </w:t>
            </w:r>
          </w:p>
        </w:tc>
      </w:tr>
      <w:tr w:rsidR="00176D30" w:rsidRPr="00997BE3" w:rsidTr="002B5CB5">
        <w:trPr>
          <w:tblCellSpacing w:w="0" w:type="dxa"/>
        </w:trPr>
        <w:tc>
          <w:tcPr>
            <w:tcW w:w="9285" w:type="dxa"/>
            <w:gridSpan w:val="3"/>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bCs/>
                <w:sz w:val="26"/>
                <w:szCs w:val="26"/>
                <w:lang w:val="vi-VN"/>
              </w:rPr>
              <w:t>9. Xác định loại hình đánh giá</w:t>
            </w:r>
          </w:p>
        </w:tc>
      </w:tr>
      <w:tr w:rsidR="00176D30" w:rsidRPr="00931CEA" w:rsidTr="002B5CB5">
        <w:trPr>
          <w:tblCellSpacing w:w="0" w:type="dxa"/>
        </w:trPr>
        <w:tc>
          <w:tcPr>
            <w:tcW w:w="7102" w:type="dxa"/>
            <w:gridSpan w:val="2"/>
            <w:tcBorders>
              <w:top w:val="outset" w:sz="6" w:space="0" w:color="auto"/>
              <w:left w:val="outset" w:sz="6" w:space="0" w:color="auto"/>
              <w:bottom w:val="outset" w:sz="6" w:space="0" w:color="auto"/>
              <w:right w:val="outset" w:sz="6" w:space="0" w:color="auto"/>
            </w:tcBorders>
            <w:hideMark/>
          </w:tcPr>
          <w:p w:rsidR="00176D30" w:rsidRPr="00997BE3" w:rsidRDefault="00176D30" w:rsidP="0073214B">
            <w:pPr>
              <w:pStyle w:val="msonormalc29"/>
              <w:numPr>
                <w:ilvl w:val="0"/>
                <w:numId w:val="26"/>
              </w:numPr>
              <w:spacing w:before="0" w:beforeAutospacing="0" w:after="0" w:afterAutospacing="0" w:line="360" w:lineRule="auto"/>
              <w:ind w:left="360"/>
              <w:rPr>
                <w:sz w:val="26"/>
                <w:szCs w:val="26"/>
                <w:lang w:val="vi-VN"/>
              </w:rPr>
            </w:pPr>
            <w:r w:rsidRPr="00997BE3">
              <w:rPr>
                <w:rStyle w:val="c5"/>
                <w:sz w:val="26"/>
                <w:szCs w:val="26"/>
                <w:lang w:val="vi-VN"/>
              </w:rPr>
              <w:t>Người học có thể tự đánh giá? Nếu được thì làm thế nào để giúp người học tự đánh giá về việc học tập của mình?</w:t>
            </w:r>
          </w:p>
          <w:p w:rsidR="00176D30" w:rsidRPr="00997BE3" w:rsidRDefault="00176D30" w:rsidP="0073214B">
            <w:pPr>
              <w:pStyle w:val="msonormalc29"/>
              <w:numPr>
                <w:ilvl w:val="0"/>
                <w:numId w:val="26"/>
              </w:numPr>
              <w:spacing w:before="0" w:beforeAutospacing="0" w:after="0" w:afterAutospacing="0" w:line="360" w:lineRule="auto"/>
              <w:ind w:left="360"/>
              <w:rPr>
                <w:sz w:val="26"/>
                <w:szCs w:val="26"/>
                <w:lang w:val="vi-VN"/>
              </w:rPr>
            </w:pPr>
            <w:r w:rsidRPr="00997BE3">
              <w:rPr>
                <w:rStyle w:val="c5"/>
                <w:sz w:val="26"/>
                <w:szCs w:val="26"/>
                <w:lang w:val="vi-VN"/>
              </w:rPr>
              <w:lastRenderedPageBreak/>
              <w:t>Có thể áp dụng loại hình đánh giá theo cặp? Nếu được thì đâu là những điểm cần đánh giá?</w:t>
            </w:r>
          </w:p>
          <w:p w:rsidR="00176D30" w:rsidRPr="00997BE3" w:rsidRDefault="00176D30" w:rsidP="0073214B">
            <w:pPr>
              <w:pStyle w:val="msonormalc29"/>
              <w:numPr>
                <w:ilvl w:val="0"/>
                <w:numId w:val="26"/>
              </w:numPr>
              <w:spacing w:before="0" w:beforeAutospacing="0" w:after="0" w:afterAutospacing="0" w:line="360" w:lineRule="auto"/>
              <w:ind w:left="360"/>
              <w:rPr>
                <w:sz w:val="26"/>
                <w:szCs w:val="26"/>
                <w:lang w:val="vi-VN"/>
              </w:rPr>
            </w:pPr>
            <w:r w:rsidRPr="00997BE3">
              <w:rPr>
                <w:rStyle w:val="c5"/>
                <w:sz w:val="26"/>
                <w:szCs w:val="26"/>
                <w:lang w:val="vi-VN"/>
              </w:rPr>
              <w:t>Có thể áp dụng loại hình đánh giá theo nhóm? Nếu được thì làm thế nào để giúp người học tham gia vào hoạt động đánh giá?</w:t>
            </w:r>
          </w:p>
        </w:tc>
        <w:tc>
          <w:tcPr>
            <w:tcW w:w="2183" w:type="dxa"/>
            <w:tcBorders>
              <w:top w:val="outset" w:sz="6" w:space="0" w:color="auto"/>
              <w:left w:val="outset" w:sz="6" w:space="0" w:color="auto"/>
              <w:bottom w:val="outset" w:sz="6" w:space="0" w:color="auto"/>
              <w:right w:val="outset" w:sz="6" w:space="0" w:color="auto"/>
            </w:tcBorders>
            <w:hideMark/>
          </w:tcPr>
          <w:p w:rsidR="00176D30" w:rsidRPr="00997BE3" w:rsidRDefault="00176D30" w:rsidP="00774687">
            <w:pPr>
              <w:pStyle w:val="msonormalc12"/>
              <w:spacing w:before="0" w:beforeAutospacing="0" w:after="0" w:afterAutospacing="0" w:line="360" w:lineRule="auto"/>
              <w:rPr>
                <w:sz w:val="26"/>
                <w:szCs w:val="26"/>
                <w:lang w:val="vi-VN"/>
              </w:rPr>
            </w:pPr>
            <w:r w:rsidRPr="00997BE3">
              <w:rPr>
                <w:rStyle w:val="c5"/>
                <w:sz w:val="26"/>
                <w:szCs w:val="26"/>
                <w:lang w:val="vi-VN"/>
              </w:rPr>
              <w:lastRenderedPageBreak/>
              <w:t> </w:t>
            </w:r>
          </w:p>
        </w:tc>
      </w:tr>
    </w:tbl>
    <w:p w:rsidR="002A6F39" w:rsidRPr="00997BE3" w:rsidRDefault="002A6F39" w:rsidP="00774687">
      <w:pPr>
        <w:spacing w:after="0" w:line="360" w:lineRule="auto"/>
        <w:ind w:left="-187"/>
        <w:jc w:val="both"/>
        <w:rPr>
          <w:rFonts w:ascii="Times New Roman" w:hAnsi="Times New Roman" w:cs="Times New Roman"/>
          <w:sz w:val="26"/>
          <w:szCs w:val="26"/>
          <w:lang w:val="vi-VN"/>
        </w:rPr>
      </w:pPr>
    </w:p>
    <w:p w:rsidR="00176D30" w:rsidRPr="00997BE3" w:rsidRDefault="00176D30" w:rsidP="00CA099A">
      <w:pPr>
        <w:pStyle w:val="ListParagraph"/>
        <w:numPr>
          <w:ilvl w:val="0"/>
          <w:numId w:val="56"/>
        </w:numPr>
        <w:spacing w:after="0" w:line="360" w:lineRule="auto"/>
        <w:jc w:val="both"/>
        <w:rPr>
          <w:rFonts w:ascii="Times New Roman" w:hAnsi="Times New Roman" w:cs="Times New Roman"/>
          <w:b/>
          <w:sz w:val="26"/>
          <w:szCs w:val="26"/>
          <w:lang w:val="vi-VN"/>
        </w:rPr>
      </w:pPr>
      <w:r w:rsidRPr="00997BE3">
        <w:rPr>
          <w:rFonts w:ascii="Times New Roman" w:hAnsi="Times New Roman" w:cs="Times New Roman"/>
          <w:b/>
          <w:sz w:val="26"/>
          <w:szCs w:val="26"/>
          <w:lang w:val="vi-VN"/>
        </w:rPr>
        <w:t>KẾT LUẬN:</w:t>
      </w:r>
    </w:p>
    <w:p w:rsidR="00176D30" w:rsidRPr="00997BE3" w:rsidRDefault="00176D30" w:rsidP="00774687">
      <w:pPr>
        <w:pStyle w:val="msonormalc8"/>
        <w:spacing w:before="0" w:beforeAutospacing="0" w:after="0" w:afterAutospacing="0" w:line="360" w:lineRule="auto"/>
        <w:jc w:val="both"/>
        <w:rPr>
          <w:rStyle w:val="c5"/>
          <w:sz w:val="26"/>
          <w:szCs w:val="26"/>
          <w:lang w:val="vi-VN"/>
        </w:rPr>
      </w:pPr>
      <w:r w:rsidRPr="00997BE3">
        <w:rPr>
          <w:rStyle w:val="c5"/>
          <w:sz w:val="26"/>
          <w:szCs w:val="26"/>
          <w:lang w:val="vi-VN"/>
        </w:rPr>
        <w:t xml:space="preserve">Vận dụng ưu thế của tất cả các phương pháp dạy-học nhằm kích thích và phát huy tính tích cực học tập, tính tự chủ, sáng tạo, và sáng kiến của người học là thể hiện năng lực của người dạy. Phối hợp linh họat giữa các phương pháp nhằm đạt hiệu quả tối ưu trong giảng dạy là thể hiện tính sáng tạo của người dạy. Và như trên đã nói, không có một phương pháp nào là lý tưởng hay tối ưu. Mỗi phương pháp đều có ưu và nhược điểm riêng của nó. Phương pháp dạy và học thông qua việc làm đồ án cũng chỉ là một phương pháp trong số những phương pháp cần phải được sử dụng thường xuyên trong chuỗi quá trình dạy-học mà nếu phát huy được thế mạnh của nó thì đây sẽ là phương pháp tác động </w:t>
      </w:r>
      <w:r w:rsidRPr="00997BE3">
        <w:rPr>
          <w:rStyle w:val="c7"/>
          <w:sz w:val="26"/>
          <w:szCs w:val="26"/>
          <w:lang w:val="vi-VN"/>
        </w:rPr>
        <w:t>tích cực</w:t>
      </w:r>
      <w:r w:rsidRPr="00997BE3">
        <w:rPr>
          <w:rStyle w:val="c5"/>
          <w:sz w:val="26"/>
          <w:szCs w:val="26"/>
          <w:lang w:val="vi-VN"/>
        </w:rPr>
        <w:t xml:space="preserve"> và trực tiếp đến người học về nhiều mặtnhất.</w:t>
      </w:r>
    </w:p>
    <w:p w:rsidR="00176D30" w:rsidRPr="00997BE3" w:rsidRDefault="00176D30" w:rsidP="00774687">
      <w:pPr>
        <w:pStyle w:val="msonormalc8"/>
        <w:spacing w:before="0" w:beforeAutospacing="0" w:after="0" w:afterAutospacing="0" w:line="360" w:lineRule="auto"/>
        <w:jc w:val="both"/>
        <w:rPr>
          <w:rStyle w:val="c5"/>
          <w:sz w:val="26"/>
          <w:szCs w:val="26"/>
          <w:lang w:val="vi-VN"/>
        </w:rPr>
      </w:pPr>
    </w:p>
    <w:p w:rsidR="00176D30" w:rsidRPr="00997BE3" w:rsidRDefault="00176D30" w:rsidP="00774687">
      <w:pPr>
        <w:pStyle w:val="ListParagraph"/>
        <w:spacing w:after="0" w:line="360" w:lineRule="auto"/>
        <w:jc w:val="center"/>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121BE3" w:rsidRPr="00997BE3" w:rsidRDefault="00176D30" w:rsidP="0073214B">
      <w:pPr>
        <w:numPr>
          <w:ilvl w:val="0"/>
          <w:numId w:val="27"/>
        </w:numPr>
        <w:spacing w:after="0" w:line="360" w:lineRule="auto"/>
        <w:jc w:val="both"/>
        <w:rPr>
          <w:rStyle w:val="c37"/>
          <w:rFonts w:ascii="Times New Roman" w:hAnsi="Times New Roman" w:cs="Times New Roman"/>
          <w:bCs/>
          <w:sz w:val="26"/>
          <w:szCs w:val="26"/>
        </w:rPr>
      </w:pPr>
      <w:r w:rsidRPr="00997BE3">
        <w:rPr>
          <w:rStyle w:val="c37"/>
          <w:rFonts w:ascii="Times New Roman" w:hAnsi="Times New Roman" w:cs="Times New Roman"/>
          <w:bCs/>
          <w:sz w:val="26"/>
          <w:szCs w:val="26"/>
        </w:rPr>
        <w:t>Lê Xuân Thắng (</w:t>
      </w:r>
      <w:r w:rsidRPr="00997BE3">
        <w:rPr>
          <w:rStyle w:val="c37"/>
          <w:rFonts w:ascii="Times New Roman" w:hAnsi="Times New Roman" w:cs="Times New Roman"/>
          <w:bCs/>
          <w:i/>
          <w:sz w:val="26"/>
          <w:szCs w:val="26"/>
        </w:rPr>
        <w:t>dịch từ bản tiếng Pháp</w:t>
      </w:r>
      <w:r w:rsidRPr="00997BE3">
        <w:rPr>
          <w:rStyle w:val="c37"/>
          <w:rFonts w:ascii="Times New Roman" w:hAnsi="Times New Roman" w:cs="Times New Roman"/>
          <w:bCs/>
          <w:sz w:val="26"/>
          <w:szCs w:val="26"/>
        </w:rPr>
        <w:t xml:space="preserve">) </w:t>
      </w:r>
      <w:r w:rsidRPr="00997BE3">
        <w:rPr>
          <w:rStyle w:val="c37"/>
          <w:rFonts w:ascii="Times New Roman" w:hAnsi="Times New Roman" w:cs="Times New Roman"/>
          <w:bCs/>
          <w:i/>
          <w:sz w:val="26"/>
          <w:szCs w:val="26"/>
        </w:rPr>
        <w:t>Tài liệu giáo dục xã hội</w:t>
      </w:r>
      <w:r w:rsidRPr="00997BE3">
        <w:rPr>
          <w:rStyle w:val="c37"/>
          <w:rFonts w:ascii="Times New Roman" w:hAnsi="Times New Roman" w:cs="Times New Roman"/>
          <w:bCs/>
          <w:sz w:val="26"/>
          <w:szCs w:val="26"/>
        </w:rPr>
        <w:t xml:space="preserve"> được đăng tải trên trang web về: </w:t>
      </w:r>
    </w:p>
    <w:p w:rsidR="00176D30" w:rsidRPr="00997BE3" w:rsidRDefault="00FB1D11" w:rsidP="00774687">
      <w:pPr>
        <w:spacing w:after="0" w:line="360" w:lineRule="auto"/>
        <w:ind w:left="720"/>
        <w:jc w:val="both"/>
        <w:rPr>
          <w:rStyle w:val="c36"/>
          <w:rFonts w:ascii="Times New Roman" w:hAnsi="Times New Roman" w:cs="Times New Roman"/>
          <w:bCs/>
          <w:sz w:val="26"/>
          <w:szCs w:val="26"/>
        </w:rPr>
      </w:pPr>
      <w:hyperlink r:id="rId9" w:history="1">
        <w:r w:rsidR="00176D30" w:rsidRPr="00997BE3">
          <w:rPr>
            <w:rStyle w:val="Hyperlink"/>
            <w:rFonts w:ascii="Times New Roman" w:hAnsi="Times New Roman" w:cs="Times New Roman"/>
            <w:bCs/>
            <w:color w:val="auto"/>
            <w:sz w:val="26"/>
            <w:szCs w:val="26"/>
          </w:rPr>
          <w:t>http://www.ipm.ucl.ac.be/Marcell/TECHPED/MethTech.html</w:t>
        </w:r>
      </w:hyperlink>
      <w:r w:rsidR="00176D30" w:rsidRPr="00997BE3">
        <w:rPr>
          <w:rStyle w:val="c36"/>
          <w:rFonts w:ascii="Times New Roman" w:hAnsi="Times New Roman" w:cs="Times New Roman"/>
          <w:bCs/>
          <w:sz w:val="26"/>
          <w:szCs w:val="26"/>
        </w:rPr>
        <w:t>)</w:t>
      </w:r>
    </w:p>
    <w:p w:rsidR="00121BE3" w:rsidRPr="00997BE3" w:rsidRDefault="00176D30" w:rsidP="0073214B">
      <w:pPr>
        <w:numPr>
          <w:ilvl w:val="0"/>
          <w:numId w:val="27"/>
        </w:numPr>
        <w:spacing w:after="0" w:line="360" w:lineRule="auto"/>
        <w:jc w:val="both"/>
        <w:rPr>
          <w:rStyle w:val="c37"/>
          <w:rFonts w:ascii="Times New Roman" w:hAnsi="Times New Roman" w:cs="Times New Roman"/>
          <w:sz w:val="26"/>
          <w:szCs w:val="26"/>
          <w:u w:val="single"/>
        </w:rPr>
      </w:pPr>
      <w:r w:rsidRPr="00997BE3">
        <w:rPr>
          <w:rStyle w:val="c37"/>
          <w:rFonts w:ascii="Times New Roman" w:hAnsi="Times New Roman" w:cs="Times New Roman"/>
          <w:sz w:val="26"/>
          <w:szCs w:val="26"/>
        </w:rPr>
        <w:t>Vũ Hồng Tiến</w:t>
      </w:r>
      <w:r w:rsidRPr="00997BE3">
        <w:rPr>
          <w:rStyle w:val="c37"/>
          <w:rFonts w:ascii="Times New Roman" w:hAnsi="Times New Roman" w:cs="Times New Roman"/>
          <w:bCs/>
          <w:sz w:val="26"/>
          <w:szCs w:val="26"/>
        </w:rPr>
        <w:t xml:space="preserve">. </w:t>
      </w:r>
      <w:r w:rsidRPr="00997BE3">
        <w:rPr>
          <w:rStyle w:val="c37"/>
          <w:rFonts w:ascii="Times New Roman" w:hAnsi="Times New Roman" w:cs="Times New Roman"/>
          <w:i/>
          <w:sz w:val="26"/>
          <w:szCs w:val="26"/>
        </w:rPr>
        <w:t>Một số phương pháp dạy học tích cực</w:t>
      </w:r>
      <w:r w:rsidRPr="00997BE3">
        <w:rPr>
          <w:rStyle w:val="c37"/>
          <w:rFonts w:ascii="Times New Roman" w:hAnsi="Times New Roman" w:cs="Times New Roman"/>
          <w:sz w:val="26"/>
          <w:szCs w:val="26"/>
        </w:rPr>
        <w:t xml:space="preserve">: </w:t>
      </w:r>
    </w:p>
    <w:p w:rsidR="00176D30" w:rsidRPr="00997BE3" w:rsidRDefault="00FB1D11" w:rsidP="00774687">
      <w:pPr>
        <w:spacing w:after="0" w:line="360" w:lineRule="auto"/>
        <w:ind w:left="720"/>
        <w:jc w:val="both"/>
        <w:rPr>
          <w:rStyle w:val="c37"/>
          <w:rFonts w:ascii="Times New Roman" w:hAnsi="Times New Roman" w:cs="Times New Roman"/>
          <w:sz w:val="26"/>
          <w:szCs w:val="26"/>
          <w:u w:val="single"/>
        </w:rPr>
      </w:pPr>
      <w:hyperlink r:id="rId10" w:history="1">
        <w:r w:rsidR="00176D30" w:rsidRPr="00997BE3">
          <w:rPr>
            <w:rStyle w:val="c37"/>
            <w:rFonts w:ascii="Times New Roman" w:hAnsi="Times New Roman" w:cs="Times New Roman"/>
            <w:bCs/>
            <w:sz w:val="26"/>
            <w:szCs w:val="26"/>
            <w:u w:val="single"/>
          </w:rPr>
          <w:t>http://www.dayhocintel.net</w:t>
        </w:r>
      </w:hyperlink>
    </w:p>
    <w:p w:rsidR="00A6338D" w:rsidRPr="00997BE3" w:rsidRDefault="00A6338D" w:rsidP="00774687">
      <w:pPr>
        <w:shd w:val="clear" w:color="auto" w:fill="FFFFFF"/>
        <w:spacing w:after="0" w:line="360" w:lineRule="auto"/>
        <w:rPr>
          <w:rFonts w:ascii="Times New Roman" w:hAnsi="Times New Roman" w:cs="Times New Roman"/>
          <w:bCs/>
          <w:sz w:val="26"/>
          <w:szCs w:val="26"/>
        </w:rPr>
      </w:pPr>
    </w:p>
    <w:p w:rsidR="00A6338D" w:rsidRPr="00997BE3" w:rsidRDefault="00A6338D" w:rsidP="00774687">
      <w:pPr>
        <w:shd w:val="clear" w:color="auto" w:fill="FFFFFF"/>
        <w:spacing w:after="0" w:line="360" w:lineRule="auto"/>
        <w:rPr>
          <w:rFonts w:ascii="Times New Roman" w:hAnsi="Times New Roman" w:cs="Times New Roman"/>
          <w:bCs/>
          <w:sz w:val="26"/>
          <w:szCs w:val="26"/>
        </w:rPr>
      </w:pPr>
    </w:p>
    <w:p w:rsidR="00A6338D" w:rsidRPr="00997BE3" w:rsidRDefault="00A6338D" w:rsidP="00774687">
      <w:pPr>
        <w:shd w:val="clear" w:color="auto" w:fill="FFFFFF"/>
        <w:spacing w:after="0" w:line="360" w:lineRule="auto"/>
        <w:rPr>
          <w:rFonts w:ascii="Times New Roman" w:hAnsi="Times New Roman" w:cs="Times New Roman"/>
          <w:bCs/>
          <w:sz w:val="26"/>
          <w:szCs w:val="26"/>
        </w:rPr>
      </w:pPr>
    </w:p>
    <w:p w:rsidR="00A6338D" w:rsidRPr="00997BE3" w:rsidRDefault="00A6338D" w:rsidP="00774687">
      <w:pPr>
        <w:shd w:val="clear" w:color="auto" w:fill="FFFFFF"/>
        <w:spacing w:after="0" w:line="360" w:lineRule="auto"/>
        <w:rPr>
          <w:rFonts w:ascii="Times New Roman" w:hAnsi="Times New Roman" w:cs="Times New Roman"/>
          <w:bCs/>
          <w:sz w:val="26"/>
          <w:szCs w:val="26"/>
        </w:rPr>
      </w:pPr>
    </w:p>
    <w:p w:rsidR="00A6338D" w:rsidRPr="00997BE3" w:rsidRDefault="00A6338D" w:rsidP="00774687">
      <w:pPr>
        <w:shd w:val="clear" w:color="auto" w:fill="FFFFFF"/>
        <w:spacing w:after="0" w:line="360" w:lineRule="auto"/>
        <w:rPr>
          <w:rFonts w:ascii="Times New Roman" w:hAnsi="Times New Roman" w:cs="Times New Roman"/>
          <w:bCs/>
          <w:sz w:val="26"/>
          <w:szCs w:val="26"/>
        </w:rPr>
      </w:pPr>
    </w:p>
    <w:p w:rsidR="008620EF" w:rsidRPr="00997BE3" w:rsidRDefault="008620EF" w:rsidP="00774687">
      <w:pPr>
        <w:shd w:val="clear" w:color="auto" w:fill="FFFFFF"/>
        <w:spacing w:after="0" w:line="360" w:lineRule="auto"/>
        <w:rPr>
          <w:rFonts w:ascii="Times New Roman" w:hAnsi="Times New Roman" w:cs="Times New Roman"/>
          <w:bCs/>
          <w:sz w:val="26"/>
          <w:szCs w:val="26"/>
        </w:rPr>
      </w:pPr>
    </w:p>
    <w:p w:rsidR="008620EF" w:rsidRPr="00997BE3" w:rsidRDefault="008620EF" w:rsidP="00774687">
      <w:pPr>
        <w:shd w:val="clear" w:color="auto" w:fill="FFFFFF"/>
        <w:spacing w:after="0" w:line="360" w:lineRule="auto"/>
        <w:rPr>
          <w:rFonts w:ascii="Times New Roman" w:hAnsi="Times New Roman" w:cs="Times New Roman"/>
          <w:bCs/>
          <w:sz w:val="26"/>
          <w:szCs w:val="26"/>
        </w:rPr>
      </w:pPr>
    </w:p>
    <w:p w:rsidR="008620EF" w:rsidRPr="00997BE3" w:rsidRDefault="008620EF" w:rsidP="00774687">
      <w:pPr>
        <w:shd w:val="clear" w:color="auto" w:fill="FFFFFF"/>
        <w:spacing w:after="0" w:line="360" w:lineRule="auto"/>
        <w:rPr>
          <w:rFonts w:ascii="Times New Roman" w:hAnsi="Times New Roman" w:cs="Times New Roman"/>
          <w:bCs/>
          <w:sz w:val="26"/>
          <w:szCs w:val="26"/>
        </w:rPr>
      </w:pPr>
    </w:p>
    <w:p w:rsidR="008620EF" w:rsidRPr="00997BE3" w:rsidRDefault="008620EF" w:rsidP="00774687">
      <w:pPr>
        <w:shd w:val="clear" w:color="auto" w:fill="FFFFFF"/>
        <w:spacing w:after="0" w:line="360" w:lineRule="auto"/>
        <w:rPr>
          <w:rFonts w:ascii="Times New Roman" w:hAnsi="Times New Roman" w:cs="Times New Roman"/>
          <w:bCs/>
          <w:sz w:val="26"/>
          <w:szCs w:val="26"/>
        </w:rPr>
      </w:pPr>
    </w:p>
    <w:p w:rsidR="008620EF" w:rsidRPr="00997BE3" w:rsidRDefault="00176D30" w:rsidP="00774687">
      <w:pPr>
        <w:pStyle w:val="Heading1"/>
        <w:spacing w:before="0" w:line="360" w:lineRule="auto"/>
        <w:jc w:val="center"/>
        <w:rPr>
          <w:rFonts w:ascii="Times New Roman" w:hAnsi="Times New Roman" w:cs="Times New Roman"/>
          <w:color w:val="auto"/>
        </w:rPr>
      </w:pPr>
      <w:bookmarkStart w:id="5" w:name="_Toc417135326"/>
      <w:bookmarkStart w:id="6" w:name="_Toc416785161"/>
      <w:r w:rsidRPr="00997BE3">
        <w:rPr>
          <w:rFonts w:ascii="Times New Roman" w:hAnsi="Times New Roman" w:cs="Times New Roman"/>
          <w:color w:val="auto"/>
        </w:rPr>
        <w:lastRenderedPageBreak/>
        <w:t>THÚC ĐẨY CÔNG TÁC ĐÀO TẠO NHÂN LỰC</w:t>
      </w:r>
      <w:bookmarkEnd w:id="5"/>
    </w:p>
    <w:p w:rsidR="008620EF" w:rsidRPr="00997BE3" w:rsidRDefault="00176D30" w:rsidP="00774687">
      <w:pPr>
        <w:pStyle w:val="Heading1"/>
        <w:spacing w:before="0" w:line="360" w:lineRule="auto"/>
        <w:jc w:val="center"/>
        <w:rPr>
          <w:rFonts w:ascii="Times New Roman" w:hAnsi="Times New Roman" w:cs="Times New Roman"/>
          <w:color w:val="auto"/>
        </w:rPr>
      </w:pPr>
      <w:bookmarkStart w:id="7" w:name="_Toc417135327"/>
      <w:r w:rsidRPr="00997BE3">
        <w:rPr>
          <w:rFonts w:ascii="Times New Roman" w:hAnsi="Times New Roman" w:cs="Times New Roman"/>
          <w:color w:val="auto"/>
        </w:rPr>
        <w:t>ĐÁP ỨNG NHU CẦU XÃ HỘI</w:t>
      </w:r>
      <w:r w:rsidR="00D01F42">
        <w:rPr>
          <w:rFonts w:ascii="Times New Roman" w:hAnsi="Times New Roman" w:cs="Times New Roman"/>
          <w:color w:val="auto"/>
        </w:rPr>
        <w:t xml:space="preserve"> </w:t>
      </w:r>
      <w:r w:rsidRPr="00997BE3">
        <w:rPr>
          <w:rFonts w:ascii="Times New Roman" w:hAnsi="Times New Roman" w:cs="Times New Roman"/>
          <w:color w:val="auto"/>
        </w:rPr>
        <w:t>BẰNG BIỆN PHÁP LIÊN KẾT</w:t>
      </w:r>
      <w:bookmarkEnd w:id="7"/>
    </w:p>
    <w:p w:rsidR="00176D30" w:rsidRPr="00997BE3" w:rsidRDefault="00176D30" w:rsidP="00774687">
      <w:pPr>
        <w:pStyle w:val="Heading1"/>
        <w:spacing w:before="0" w:line="360" w:lineRule="auto"/>
        <w:jc w:val="center"/>
        <w:rPr>
          <w:rFonts w:ascii="Times New Roman" w:hAnsi="Times New Roman" w:cs="Times New Roman"/>
          <w:color w:val="auto"/>
        </w:rPr>
      </w:pPr>
      <w:bookmarkStart w:id="8" w:name="_Toc417135328"/>
      <w:r w:rsidRPr="00997BE3">
        <w:rPr>
          <w:rFonts w:ascii="Times New Roman" w:hAnsi="Times New Roman" w:cs="Times New Roman"/>
          <w:color w:val="auto"/>
        </w:rPr>
        <w:t>GIỮA</w:t>
      </w:r>
      <w:r w:rsidR="00D01F42">
        <w:rPr>
          <w:rFonts w:ascii="Times New Roman" w:hAnsi="Times New Roman" w:cs="Times New Roman"/>
          <w:color w:val="auto"/>
        </w:rPr>
        <w:t xml:space="preserve"> </w:t>
      </w:r>
      <w:r w:rsidRPr="00997BE3">
        <w:rPr>
          <w:rFonts w:ascii="Times New Roman" w:hAnsi="Times New Roman" w:cs="Times New Roman"/>
          <w:color w:val="auto"/>
        </w:rPr>
        <w:t>NHÀ TRƯỜNG VÀ DOANH NGHIỆP</w:t>
      </w:r>
      <w:bookmarkEnd w:id="6"/>
      <w:bookmarkEnd w:id="8"/>
    </w:p>
    <w:p w:rsidR="00176D30" w:rsidRPr="00997BE3" w:rsidRDefault="00176D30" w:rsidP="009C6BB7">
      <w:pPr>
        <w:spacing w:after="0" w:line="360" w:lineRule="auto"/>
        <w:jc w:val="right"/>
        <w:outlineLvl w:val="0"/>
        <w:rPr>
          <w:rFonts w:ascii="Times New Roman" w:eastAsia="Times New Roman" w:hAnsi="Times New Roman" w:cs="Times New Roman"/>
          <w:b/>
          <w:i/>
          <w:sz w:val="26"/>
          <w:szCs w:val="26"/>
        </w:rPr>
      </w:pPr>
      <w:bookmarkStart w:id="9" w:name="_Toc416785162"/>
      <w:bookmarkStart w:id="10" w:name="_Toc417135329"/>
      <w:r w:rsidRPr="00997BE3">
        <w:rPr>
          <w:rFonts w:ascii="Times New Roman" w:eastAsia="Times New Roman" w:hAnsi="Times New Roman" w:cs="Times New Roman"/>
          <w:b/>
          <w:i/>
          <w:sz w:val="26"/>
          <w:szCs w:val="26"/>
        </w:rPr>
        <w:t>Th</w:t>
      </w:r>
      <w:r w:rsidR="00A94D0E">
        <w:rPr>
          <w:rFonts w:ascii="Times New Roman" w:eastAsia="Times New Roman" w:hAnsi="Times New Roman" w:cs="Times New Roman"/>
          <w:b/>
          <w:i/>
          <w:sz w:val="26"/>
          <w:szCs w:val="26"/>
        </w:rPr>
        <w:t>s.</w:t>
      </w:r>
      <w:r w:rsidRPr="00997BE3">
        <w:rPr>
          <w:rFonts w:ascii="Times New Roman" w:eastAsia="Times New Roman" w:hAnsi="Times New Roman" w:cs="Times New Roman"/>
          <w:b/>
          <w:i/>
          <w:sz w:val="26"/>
          <w:szCs w:val="26"/>
        </w:rPr>
        <w:t xml:space="preserve"> Đặng Đức Minh</w:t>
      </w:r>
      <w:bookmarkEnd w:id="9"/>
      <w:bookmarkEnd w:id="10"/>
    </w:p>
    <w:p w:rsidR="00176D30" w:rsidRPr="00997BE3" w:rsidRDefault="00176D30" w:rsidP="00774687">
      <w:pPr>
        <w:spacing w:after="0" w:line="360" w:lineRule="auto"/>
        <w:jc w:val="right"/>
        <w:rPr>
          <w:rFonts w:ascii="Times New Roman" w:eastAsia="Times New Roman" w:hAnsi="Times New Roman" w:cs="Times New Roman"/>
          <w:b/>
          <w:i/>
          <w:sz w:val="26"/>
          <w:szCs w:val="26"/>
        </w:rPr>
      </w:pPr>
      <w:r w:rsidRPr="00997BE3">
        <w:rPr>
          <w:rFonts w:ascii="Times New Roman" w:eastAsia="Times New Roman" w:hAnsi="Times New Roman" w:cs="Times New Roman"/>
          <w:b/>
          <w:i/>
          <w:sz w:val="26"/>
          <w:szCs w:val="26"/>
        </w:rPr>
        <w:t>Giảng viên BM Tự động điều khiển</w:t>
      </w:r>
    </w:p>
    <w:p w:rsidR="00176D30" w:rsidRPr="00997BE3" w:rsidRDefault="00176D30" w:rsidP="00774687">
      <w:pPr>
        <w:spacing w:after="0" w:line="360" w:lineRule="auto"/>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Việc phối hợp, hợp tác giữa Nhà trường và Doanh nghiệp là nhiệm vụ và quyền lợi của cả hai bên nên phải được duy trì thường xuyên.</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Quá trình đào tạo cần hướng cho sinh viên hiểu về môi trường trong công việc, vừa quan tâm đến lợi ích cá nhân và tập thể, luôn tự tin trong giao tiếp bằng ngôn ngữ tiếng Anh.</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Nhà trường thường xuyên điều chỉnh chương trình đào tạo sẽ giúp sinh viên cập nhật được xu hướng mới trong khoa học công nghệ đáp ứng nhu cầu của các Doanh nghiệp và Xã hội.</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Nhà trường cần phối hợp với các Doanh nghiệp để có nhiều buổi chuyên đề cho sinh viên.</w:t>
      </w:r>
    </w:p>
    <w:p w:rsidR="00176D30" w:rsidRPr="00997BE3" w:rsidRDefault="00176D30" w:rsidP="0073214B">
      <w:pPr>
        <w:numPr>
          <w:ilvl w:val="0"/>
          <w:numId w:val="28"/>
        </w:numPr>
        <w:tabs>
          <w:tab w:val="clear" w:pos="720"/>
          <w:tab w:val="num" w:pos="284"/>
        </w:tabs>
        <w:spacing w:after="0" w:line="360" w:lineRule="auto"/>
        <w:ind w:left="0" w:firstLine="0"/>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iCs/>
          <w:sz w:val="26"/>
          <w:szCs w:val="26"/>
        </w:rPr>
        <w:t>Cần nhìn nhận đúng nhu cầu giữa hai bên – Doanh nghiệp và Nhà trường</w:t>
      </w:r>
    </w:p>
    <w:p w:rsidR="00176D30" w:rsidRPr="00997BE3" w:rsidRDefault="00176D30" w:rsidP="00774687">
      <w:p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w:t>
      </w:r>
      <w:r w:rsidRPr="00997BE3">
        <w:rPr>
          <w:rFonts w:ascii="Times New Roman" w:eastAsia="Times New Roman" w:hAnsi="Times New Roman" w:cs="Times New Roman"/>
          <w:sz w:val="26"/>
          <w:szCs w:val="26"/>
        </w:rPr>
        <w:tab/>
        <w:t>Nhà trường là nơi đã và đang đào tạo nguồn nhân lực phục vụ nhu cầu phát triển của xã hội.</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Thực tế cho thấy hiện nay nguồn nhân lực có bằng cấp cao và có khao khát cống hiến không thiếu nhưng lại không đáp ứng đủ nhu cầu nhân lực cho các Doanh nghiệp, đặc biệt là các Doanh nghiệp nước ngoài.</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Vậy nên việc liên kết chặt chẽ giữa Nhà trường và Doanh nghiệp có ý nghĩa quan trọng trong công tác đào tạo nguồn nhân lực đáp ứng cho</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nhu cầu xã hội.</w:t>
      </w:r>
    </w:p>
    <w:p w:rsidR="00176D30" w:rsidRPr="00997BE3" w:rsidRDefault="00176D30" w:rsidP="00774687">
      <w:p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Về phía nhà trường với tư cách là nơi cung cấp nguồn nhân lực đáp ứng nhu cầu thị trường đa dạng nói chung và cho các Doanh nghiệp nói riêng, cần nắm bắt được nhu cầu của các Doanh nghiệp cũng như của nền kinh tế hiện nay. Các hoạt động của nhà trường phải luôn gắn kết và đáp ứng được nhu cầu của các Doanh nghiệp.</w:t>
      </w:r>
    </w:p>
    <w:p w:rsidR="00176D30" w:rsidRPr="00997BE3" w:rsidRDefault="00176D30" w:rsidP="00774687">
      <w:pPr>
        <w:spacing w:after="0" w:line="360" w:lineRule="auto"/>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Về phía Doanh nghiệp, để có được đội ngũ lao động tốt nhằm thực hiện cho chiến lược sản xuất kinh doanh của mình đó là nhu cầu mở rộng sản xuất, kinh doanh, đổi mới công nghệ với mục tiêu dành lợi thế cạnh tranh trong thị trường hội nhập hiện nay thì các Doanh nghiệp cần phải có sự quảng bá, định hướng nghề nghiệp, tìm kiếm lao động trên thị trường từ các nguồn lực trẻ trong các trường Đại học, Cao đẳng để tìm ra các ứng viên tốt nhất cho chiến lược của mình.</w:t>
      </w:r>
    </w:p>
    <w:p w:rsidR="00176D30" w:rsidRPr="00997BE3" w:rsidRDefault="00176D30" w:rsidP="00774687">
      <w:p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          Thiết nghĩ, không thể đánh giá một trường Đại học, Cao đẳng là có triển vọng và phát triển mạnh khi tỉ lệ sinh viên tốt nghiệp chưa tìm được việc làm của trường đó ngày </w:t>
      </w:r>
      <w:r w:rsidRPr="00997BE3">
        <w:rPr>
          <w:rFonts w:ascii="Times New Roman" w:eastAsia="Times New Roman" w:hAnsi="Times New Roman" w:cs="Times New Roman"/>
          <w:sz w:val="26"/>
          <w:szCs w:val="26"/>
        </w:rPr>
        <w:lastRenderedPageBreak/>
        <w:t>càng cao. Tại các trường Đại học, Cao đẳng khi Doanh nghiệp đến tuyển dụng, đa số các bạn sinh viên đều rất mong muốn được làm việc trong một môi trường chuyên nghiệp, năng động, lương cao….Về mặt kiến thức chuyên ngành thì các Doanh nghiệp chưa thể đánh giá hết vì biết rằng các bạn sinh viên mới ra trường chưa có điều kiện tiếp xúc nhiều với thực tế và yếu tố kinh nghiệm cũng không phải là tiêu chí quan trọng trong việc tuyển chọn nhân tài của Doanh nghiệp.</w:t>
      </w:r>
    </w:p>
    <w:p w:rsidR="00176D30" w:rsidRPr="00997BE3" w:rsidRDefault="00176D30" w:rsidP="00774687">
      <w:pPr>
        <w:spacing w:after="0" w:line="360" w:lineRule="auto"/>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Điều mà các Doanh nghiệp băn khoăn nhất là đa số các sinh viên dù có nguyện vọng làm việc nhưng lại chưa sẵn sàng để bước chân vào môi trường công việc, thông thường ở cuối buổi phỏng vấn, khi các Doanh nghiệp yêu cầu ứng viên đặt câu hỏi, thì có rất ít sinh viên trong số đó quan tâm đến cơ hội được đào tạo tại các công ty mà họ ứng tuyển, triển vọng phát triển cũng như các kế hoạch của bộ phận/công ty trong thời gian tới, thông thường câu hỏi mà các Doanh nghiệp hay nhận được là về chế độ lợi ích tại công ty và một câu hỏi mà 90% ứng viên quan tâm đó là </w:t>
      </w:r>
      <w:r w:rsidRPr="00997BE3">
        <w:rPr>
          <w:rFonts w:ascii="Times New Roman" w:eastAsia="Times New Roman" w:hAnsi="Times New Roman" w:cs="Times New Roman"/>
          <w:i/>
          <w:sz w:val="26"/>
          <w:szCs w:val="26"/>
        </w:rPr>
        <w:t>“Có bắt buộc phải giao tiếp bằng tiếng Anh không?”.</w:t>
      </w:r>
    </w:p>
    <w:p w:rsidR="00176D30" w:rsidRPr="00997BE3" w:rsidRDefault="00176D30" w:rsidP="00774687">
      <w:pPr>
        <w:spacing w:after="0" w:line="360" w:lineRule="auto"/>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Nguyên nhân chủ yếu là do các sinh viên không tự tin về khả năng giao tiếp ngoại ngữ của mình. Điều này cho chúng ta thấy là các bạn sinh viên sắp thậm chí đã tốt nghiệp vẫn chưa thể định hướng cho con đường sự nghiệp của mình. Chính việc không xác định rõ mục tiêu đã dẫn đến tình trạng nhảy việc rất nhiều như chúng ta thấy hiện nay.</w:t>
      </w:r>
    </w:p>
    <w:p w:rsidR="00176D30" w:rsidRPr="00997BE3" w:rsidRDefault="00176D30" w:rsidP="0073214B">
      <w:pPr>
        <w:numPr>
          <w:ilvl w:val="0"/>
          <w:numId w:val="29"/>
        </w:numPr>
        <w:tabs>
          <w:tab w:val="clear" w:pos="720"/>
          <w:tab w:val="num" w:pos="284"/>
        </w:tabs>
        <w:spacing w:after="0" w:line="360" w:lineRule="auto"/>
        <w:ind w:left="0" w:firstLine="0"/>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iCs/>
          <w:sz w:val="26"/>
          <w:szCs w:val="26"/>
        </w:rPr>
        <w:t xml:space="preserve">Cần có định hướng cụ thể giữa hai bên: Doanh nghiệp và Nhà trường để có giải pháp phù hợp, hiệu quả </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Theo đề cập ở trên thì Doanh nghiệp và Nhà trường cần thiết phải hỗ trợ lẫn nhau trong công tác đào tạo nhân lực, đáp ứng nhu cầu ngày càng cao của xã hội. Đây là vấn đề được các nước tiên tiến trên thế giới áp dụng từ rất lâu và rất hiệu quả nhưng ở Việt Nam thì chỉ mới có một số trường ở các thành phố như Hà Nội, TP. Hồ Chí Minh, Đà Nẵng thực hiện….. Đây là điều đang còn nhiều bất cập hiện nay. Để có được sự hợp tác giữa Nhà trường và Doanh nghiệp chúng ta nên có những định hướng cụ thể như sau:</w:t>
      </w:r>
    </w:p>
    <w:p w:rsidR="00176D30" w:rsidRPr="00997BE3" w:rsidRDefault="00176D30" w:rsidP="00774687">
      <w:pPr>
        <w:spacing w:after="0" w:line="360" w:lineRule="auto"/>
        <w:ind w:left="567"/>
        <w:jc w:val="both"/>
        <w:rPr>
          <w:rFonts w:ascii="Times New Roman" w:eastAsia="Times New Roman" w:hAnsi="Times New Roman" w:cs="Times New Roman"/>
          <w:sz w:val="26"/>
          <w:szCs w:val="26"/>
        </w:rPr>
      </w:pPr>
      <w:r w:rsidRPr="00997BE3">
        <w:rPr>
          <w:rFonts w:ascii="Times New Roman" w:eastAsia="Times New Roman" w:hAnsi="Times New Roman" w:cs="Times New Roman"/>
          <w:i/>
          <w:iCs/>
          <w:sz w:val="26"/>
          <w:szCs w:val="26"/>
        </w:rPr>
        <w:t xml:space="preserve">2.1.  Về chương trình đào tạo  </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Nhà trường nên có khung đào tạo chung hướng đến nhu cầu thực tế của các Doanh nghiệp. Thường xuyên điều chỉnh chương trình đào tạo giúp cho sinh viên cập nhật được xu hướng mới trong khoa học công nghệ nhằm đáp ứng nhu cầu của các Doanh nghiệp và </w:t>
      </w:r>
      <w:r w:rsidRPr="00997BE3">
        <w:rPr>
          <w:rFonts w:ascii="Times New Roman" w:eastAsia="Times New Roman" w:hAnsi="Times New Roman" w:cs="Times New Roman"/>
          <w:sz w:val="26"/>
          <w:szCs w:val="26"/>
        </w:rPr>
        <w:lastRenderedPageBreak/>
        <w:t>Xã hội.</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Để làm điều này cần có các cuộc hội thảo giữa các Doanh nghiệp và các cơ sở đào tạo.</w:t>
      </w:r>
    </w:p>
    <w:p w:rsidR="00176D30" w:rsidRPr="00997BE3" w:rsidRDefault="00176D30" w:rsidP="00774687">
      <w:pPr>
        <w:spacing w:after="0" w:line="360" w:lineRule="auto"/>
        <w:ind w:left="567"/>
        <w:jc w:val="both"/>
        <w:rPr>
          <w:rFonts w:ascii="Times New Roman" w:eastAsia="Times New Roman" w:hAnsi="Times New Roman" w:cs="Times New Roman"/>
          <w:sz w:val="26"/>
          <w:szCs w:val="26"/>
        </w:rPr>
      </w:pPr>
      <w:r w:rsidRPr="00997BE3">
        <w:rPr>
          <w:rFonts w:ascii="Times New Roman" w:eastAsia="Times New Roman" w:hAnsi="Times New Roman" w:cs="Times New Roman"/>
          <w:i/>
          <w:iCs/>
          <w:sz w:val="26"/>
          <w:szCs w:val="26"/>
        </w:rPr>
        <w:t xml:space="preserve">2.2. Về việc duy trì sự phối hợp thường xuyên </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Hiện nay tại các trường Đại học, Cao đẳng đều có những Thầy/Cô phụ trách công tác Hợp tác Doanh nghiệp hoặc Cơ hội việc làm cho sinh viên.</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Đây là một hoạt động tích cực cần được phát triển hơn nữa. Việc hợp tác giữa Nhà trường và Doanh nghiệp cũng cần được tổ chức lâu dài và thường niên, tránh làm theo kiểu mùa vụ.</w:t>
      </w:r>
    </w:p>
    <w:p w:rsidR="00176D30" w:rsidRPr="00997BE3" w:rsidRDefault="00176D30" w:rsidP="00774687">
      <w:pPr>
        <w:spacing w:after="0" w:line="360" w:lineRule="auto"/>
        <w:ind w:left="567"/>
        <w:jc w:val="both"/>
        <w:rPr>
          <w:rFonts w:ascii="Times New Roman" w:eastAsia="Times New Roman" w:hAnsi="Times New Roman" w:cs="Times New Roman"/>
          <w:sz w:val="26"/>
          <w:szCs w:val="26"/>
        </w:rPr>
      </w:pPr>
      <w:r w:rsidRPr="00997BE3">
        <w:rPr>
          <w:rFonts w:ascii="Times New Roman" w:eastAsia="Times New Roman" w:hAnsi="Times New Roman" w:cs="Times New Roman"/>
          <w:i/>
          <w:iCs/>
          <w:sz w:val="26"/>
          <w:szCs w:val="26"/>
        </w:rPr>
        <w:t xml:space="preserve">2.3. Về việc thực tập tại doanh nghiệp </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Trong các kỳ thực tập, Nhà trường và Doanh nghiệp cần có sự hợp tác chặt chẽ để tăng tính thực tế và phát huy được lợi ích của loại hình đào tạo này. Doanh nghiệp sẽ phải trình bày rõ ràng các nhiệm vụ mà sinh viên cần làm, tiêu chí đánh giá, thông báo kết quả thực tập của sinh viên cho giáo viên phụ trách, phía Nhà trường cũng hỗ trợ thông báo những yêu cầu, mục tiêu...thực tập cho Doanh nghiệp để Doanh nghiệp có thể điều chỉnh nội dung thực tập sao cho phù hợp cũng như tạo điều kiện thuận lợi cho sinh viên trong việc học tập tại Doanh nghiệp cũng như việc tiếp nhận kiến thức thực tiễn của các sinh viên.</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sz w:val="26"/>
          <w:szCs w:val="26"/>
        </w:rPr>
        <w:t>Thông thường các trường Đại học, Cao đẳng chỉ có qui định một kỳ thực tập dành cho sinh viên năm cuối. Thì nay nếu Nhà trường bố trí được 02 kỳ thực tập, một kỳ thực tập cho sinh viên năm 2, một kỳ thực tập cho sinh viên năm cuối, như vậy các sinh viên sẽ cảm nhận được sự khác biệt rõ ràng hơn giữa môi trường học tập và làm việc, sẽ có sự điều chỉnh phương pháp học tập cho yêu cầu thực tiễn vừa được tiếp xúc, tránh tình trạng bỡ ngỡ khi đi ứng tuyển và khi làm việc sau này, đồng thời các sinh viên sẽ có thể phần nào nhận biết được thế mạnh của mình, Doanh nghiệp cũng có cơ hội tiếp cận và lựa chọn nhân lực cho mình cẩn thận hơn.</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i/>
          <w:iCs/>
          <w:sz w:val="26"/>
          <w:szCs w:val="26"/>
        </w:rPr>
        <w:t>2.3. Trong quá trình đào tạo sinh viên có trách nhiệm huấn luyện của phía Doanh nghiệp từ định hướng, phối hợp của Nhà trường</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Nhà trường có thể yêu cầu hỗ trợ từ phía Doanh nghiệp trong công tác đào tạo của mình, chẳng hạn như việc yêu cầu Doanh nghiệp chuẩn bị các bài nói chuyện với sinh viên về chuyên ngành mà các sinh viên đang theo học. Ví dụ công ty chuyên về lĩnh vực Tự động hóa thì đối tượng  lao động mà Doanh nghiệp nhắm đến là các sinh viên tốt nghiệp chuyên ngành Điều khiển tự động. Doanh nghiệp có thể chuẩn bị những bài nói chuyện về quy trình sản xuất tự động trong nhà máy sẽ hoạt động như thế nào.Qua các </w:t>
      </w:r>
      <w:r w:rsidRPr="00997BE3">
        <w:rPr>
          <w:rFonts w:ascii="Times New Roman" w:eastAsia="Times New Roman" w:hAnsi="Times New Roman" w:cs="Times New Roman"/>
          <w:sz w:val="26"/>
          <w:szCs w:val="26"/>
        </w:rPr>
        <w:lastRenderedPageBreak/>
        <w:t>buổi nói chuyện này thì các sinh viên có đam mê sẽ tìm hiểu thêm hoặc phát triển những nghiên cứu sau này và Doanh nghiệp cũng sẽ có cơ hội nói chuyện thân thiện cởi mở hơn với các sinh viên và cũng có thể Doanh nghiệp sẽ tuyển chọn được một số ứng viên tiềm năng.</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Hoặc đơn giản 2 bên có thể kết hợp tổ chức buổi giới thiệu Doanh nghiệp và Nhà trường/Khoa, các vị trí Doanh nghiệp đang cần tuyển dụng ngay trong tuần lễ sinh hoạt đầu tiên khi vừa nhập học thì các sinh viên sẽ cảm thấy có nhiều cơ hội việc làm cho mình hơn sau khi ra trường và động lực học tập của sinh viên cũng sẽ được nâng cao.</w:t>
      </w:r>
    </w:p>
    <w:p w:rsidR="00176D30" w:rsidRPr="00997BE3" w:rsidRDefault="00176D30" w:rsidP="00774687">
      <w:pPr>
        <w:spacing w:after="0" w:line="360" w:lineRule="auto"/>
        <w:ind w:left="567"/>
        <w:jc w:val="both"/>
        <w:rPr>
          <w:rFonts w:ascii="Times New Roman" w:eastAsia="Times New Roman" w:hAnsi="Times New Roman" w:cs="Times New Roman"/>
          <w:sz w:val="26"/>
          <w:szCs w:val="26"/>
        </w:rPr>
      </w:pPr>
      <w:r w:rsidRPr="00997BE3">
        <w:rPr>
          <w:rFonts w:ascii="Times New Roman" w:eastAsia="Times New Roman" w:hAnsi="Times New Roman" w:cs="Times New Roman"/>
          <w:bCs/>
          <w:i/>
          <w:iCs/>
          <w:sz w:val="26"/>
          <w:szCs w:val="26"/>
        </w:rPr>
        <w:t>2.4. Một số hoạt động mang tính chất hỗ trợ khác</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Doanh nghiệp ký hợp đồng tuyển dụng với Nhà trường và hàng năm hỗ trợ cho các sinh viên nghiên cứu khoa học và trao học bổng cho các sinh viên có thành tích xuất sắc.Việc này càng làm cho các sinh viên có động lực phấn đấu và tạo mối quan hệ liên kết giữa Doanh nghiệp và Nhà trường.</w:t>
      </w:r>
    </w:p>
    <w:p w:rsidR="00176D30" w:rsidRPr="00997BE3" w:rsidRDefault="00176D30" w:rsidP="0073214B">
      <w:pPr>
        <w:numPr>
          <w:ilvl w:val="0"/>
          <w:numId w:val="29"/>
        </w:numPr>
        <w:tabs>
          <w:tab w:val="clear" w:pos="720"/>
          <w:tab w:val="left" w:pos="284"/>
        </w:tabs>
        <w:spacing w:after="0" w:line="360" w:lineRule="auto"/>
        <w:ind w:left="0" w:firstLine="0"/>
        <w:jc w:val="both"/>
        <w:rPr>
          <w:rFonts w:ascii="Times New Roman" w:eastAsia="Times New Roman" w:hAnsi="Times New Roman" w:cs="Times New Roman"/>
          <w:b/>
          <w:sz w:val="26"/>
          <w:szCs w:val="26"/>
        </w:rPr>
      </w:pPr>
      <w:r w:rsidRPr="00997BE3">
        <w:rPr>
          <w:rFonts w:ascii="Times New Roman" w:eastAsia="Times New Roman" w:hAnsi="Times New Roman" w:cs="Times New Roman"/>
          <w:b/>
          <w:sz w:val="26"/>
          <w:szCs w:val="26"/>
        </w:rPr>
        <w:t>Kết luận</w:t>
      </w:r>
    </w:p>
    <w:p w:rsidR="00176D30" w:rsidRPr="00997BE3" w:rsidRDefault="00176D30" w:rsidP="0073214B">
      <w:pPr>
        <w:numPr>
          <w:ilvl w:val="1"/>
          <w:numId w:val="29"/>
        </w:numPr>
        <w:tabs>
          <w:tab w:val="left" w:pos="567"/>
        </w:tabs>
        <w:spacing w:after="0" w:line="360" w:lineRule="auto"/>
        <w:ind w:left="0"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Việc liên kết giữa Nhà trường và Doanh nghiệp là xu hướng tất yếu, bắt buộc phải có trong nền kinh tế hội nhập. </w:t>
      </w:r>
    </w:p>
    <w:p w:rsidR="00176D30" w:rsidRPr="00997BE3" w:rsidRDefault="00176D30" w:rsidP="0073214B">
      <w:pPr>
        <w:numPr>
          <w:ilvl w:val="1"/>
          <w:numId w:val="29"/>
        </w:numPr>
        <w:spacing w:after="0" w:line="360" w:lineRule="auto"/>
        <w:ind w:left="0"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Xu hướng của các Doanh nghiệp hiện nay là mong muốn tuyển được người làm nhiều hơn người quản lý nên việc nắm vững khoa học kỹ thuật công nghệ và kỹ năng ngoại ngữ sẽ là chìa khóa cho các sinh viên của Trường có thể hội nhập vào bất kỳ một Doanh nghiệp trong nước hay Doanh nghiệp nước ngoài nào.</w:t>
      </w:r>
    </w:p>
    <w:p w:rsidR="00176D30" w:rsidRPr="00997BE3" w:rsidRDefault="00176D30" w:rsidP="0073214B">
      <w:pPr>
        <w:numPr>
          <w:ilvl w:val="1"/>
          <w:numId w:val="29"/>
        </w:numPr>
        <w:spacing w:after="0" w:line="360" w:lineRule="auto"/>
        <w:ind w:left="0"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Trong hoàn cảnh điều kiện của Việt Nam hiện nay Doanh nghiệp là cơ sở đầu mối áp dụng các công nghệ khoa học tiến tiến, nên việc tạo sự liên kết giữa Doanh nghiệp và Nhà trường sẽ cùng một lúc giải quyết được một số vấn đề then chốt:</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Doanh nghiệp sẽ tiết giảm được chi phí huấn luyện, đào tạo cho đội ngũ kỹ thuật của mình về công nghệ kỹ thuật mới vì điều này đã được Nhà trường đưa vào chương trình học qua việc cập nhật, thay đổi chương trình liên tục phù hợp với xu hướng hiện đại hóa trong Doanh nghiệp.</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 Nhà trường qua việc liên kết với Doanh nghiệp sẽ có được một đội ngũ Giảng viên liên tục được cọ sát, được tiếp cận với các máy móc công nghệ tiến tiến mà khả năng tài chính của Nhà trường chưa thể trang bị kịp. </w:t>
      </w:r>
    </w:p>
    <w:p w:rsidR="00176D30" w:rsidRPr="00997BE3" w:rsidRDefault="00176D30" w:rsidP="00774687">
      <w:pPr>
        <w:spacing w:after="0" w:line="360" w:lineRule="auto"/>
        <w:ind w:firstLine="567"/>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lastRenderedPageBreak/>
        <w:t>+ Sinh viên khi được tiếp cận sớm với Doanh nghiệp sẽ dễ dàng hiểu và bổ sung những kiến thức kỹ năng mà mình còn thiếu để khi ra trường các em sẽ hoàn thiện mình hơn. Trong môi trường liên kết giữa Nhà trường và Doanh nghiệp các sinh viên sẽ được đào tạo cả phần kỹ năng cứng ( các kỹ năng lý thuyết, thực hành cơ bản và chuyên sâu,.. ) và kỹ năng mềm (cách hoạt động nhóm, kỹ năng làm việc độc lập, cách trình bày trước đám đông, cách tuân thủ an toàn lao động, tác phong công nghiệp, tự quản về thời gian, các tình huống có thể gặp trong môi trường công nghiệp,…). Ngoài ra khi tham gia vào quá trình tạo ra sản phẩm tại Doanh nghiệp những sinh viên giỏi có thể sẽ nhận được một khoản thù lao cho thành quả của mình thì điều này sẽ càng kích thích các sinh viên nỗ lực hơn trong việc học tập, đam mê hơn với nghành nghề mình đã chọn.</w:t>
      </w:r>
    </w:p>
    <w:p w:rsidR="002A6F39" w:rsidRPr="00997BE3" w:rsidRDefault="002A6F39" w:rsidP="00774687">
      <w:pPr>
        <w:spacing w:after="0" w:line="360" w:lineRule="auto"/>
        <w:ind w:firstLine="567"/>
        <w:jc w:val="both"/>
        <w:rPr>
          <w:rFonts w:ascii="Times New Roman" w:eastAsia="Times New Roman" w:hAnsi="Times New Roman" w:cs="Times New Roman"/>
          <w:sz w:val="26"/>
          <w:szCs w:val="26"/>
        </w:rPr>
      </w:pPr>
    </w:p>
    <w:p w:rsidR="00176D30" w:rsidRPr="00997BE3" w:rsidRDefault="00176D30" w:rsidP="00774687">
      <w:pPr>
        <w:spacing w:after="0" w:line="360" w:lineRule="auto"/>
        <w:ind w:firstLine="567"/>
        <w:jc w:val="center"/>
        <w:rPr>
          <w:rFonts w:ascii="Times New Roman" w:eastAsia="Times New Roman" w:hAnsi="Times New Roman" w:cs="Times New Roman"/>
          <w:b/>
          <w:sz w:val="26"/>
          <w:szCs w:val="26"/>
        </w:rPr>
      </w:pPr>
      <w:r w:rsidRPr="00997BE3">
        <w:rPr>
          <w:rFonts w:ascii="Times New Roman" w:eastAsia="Times New Roman" w:hAnsi="Times New Roman" w:cs="Times New Roman"/>
          <w:b/>
          <w:sz w:val="26"/>
          <w:szCs w:val="26"/>
        </w:rPr>
        <w:t>TÀI LIỆU THAM KHẢO</w:t>
      </w:r>
    </w:p>
    <w:p w:rsidR="00176D30" w:rsidRPr="00997BE3" w:rsidRDefault="00472944" w:rsidP="0073214B">
      <w:pPr>
        <w:numPr>
          <w:ilvl w:val="0"/>
          <w:numId w:val="30"/>
        </w:numPr>
        <w:spacing w:after="0" w:line="360" w:lineRule="auto"/>
        <w:ind w:left="284"/>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C</w:t>
      </w:r>
      <w:r w:rsidR="00176D30" w:rsidRPr="00997BE3">
        <w:rPr>
          <w:rFonts w:ascii="Times New Roman" w:eastAsia="Times New Roman" w:hAnsi="Times New Roman" w:cs="Times New Roman"/>
          <w:sz w:val="26"/>
          <w:szCs w:val="26"/>
        </w:rPr>
        <w:t>ông ty TORECID</w:t>
      </w:r>
      <w:r w:rsidR="002B5CB5" w:rsidRPr="00997BE3">
        <w:rPr>
          <w:rFonts w:ascii="Times New Roman" w:eastAsia="Times New Roman" w:hAnsi="Times New Roman" w:cs="Times New Roman"/>
          <w:sz w:val="26"/>
          <w:szCs w:val="26"/>
        </w:rPr>
        <w:t>,</w:t>
      </w:r>
      <w:r w:rsidR="00D8225C">
        <w:rPr>
          <w:rFonts w:ascii="Times New Roman" w:eastAsia="Times New Roman" w:hAnsi="Times New Roman" w:cs="Times New Roman"/>
          <w:sz w:val="26"/>
          <w:szCs w:val="26"/>
        </w:rPr>
        <w:t xml:space="preserve"> </w:t>
      </w:r>
      <w:r w:rsidRPr="00997BE3">
        <w:rPr>
          <w:rFonts w:ascii="Times New Roman" w:eastAsia="Times New Roman" w:hAnsi="Times New Roman" w:cs="Times New Roman"/>
          <w:i/>
          <w:sz w:val="26"/>
          <w:szCs w:val="26"/>
        </w:rPr>
        <w:t xml:space="preserve">Bài viết </w:t>
      </w:r>
      <w:r w:rsidR="00176D30" w:rsidRPr="00997BE3">
        <w:rPr>
          <w:rFonts w:ascii="Times New Roman" w:eastAsia="Times New Roman" w:hAnsi="Times New Roman" w:cs="Times New Roman"/>
          <w:i/>
          <w:sz w:val="26"/>
          <w:szCs w:val="26"/>
        </w:rPr>
        <w:t>trong Hội thảo Doanh nghiệp</w:t>
      </w:r>
      <w:r w:rsidR="00D8225C">
        <w:rPr>
          <w:rFonts w:ascii="Times New Roman" w:eastAsia="Times New Roman" w:hAnsi="Times New Roman" w:cs="Times New Roman"/>
          <w:sz w:val="26"/>
          <w:szCs w:val="26"/>
        </w:rPr>
        <w:t>,</w:t>
      </w:r>
      <w:r w:rsidR="00176D30" w:rsidRPr="00997BE3">
        <w:rPr>
          <w:rFonts w:ascii="Times New Roman" w:eastAsia="Times New Roman" w:hAnsi="Times New Roman" w:cs="Times New Roman"/>
          <w:sz w:val="26"/>
          <w:szCs w:val="26"/>
        </w:rPr>
        <w:t xml:space="preserve"> Đại học Lạc Hồng – 2012.</w:t>
      </w:r>
    </w:p>
    <w:p w:rsidR="00472944" w:rsidRPr="00997BE3" w:rsidRDefault="00472944" w:rsidP="0073214B">
      <w:pPr>
        <w:numPr>
          <w:ilvl w:val="0"/>
          <w:numId w:val="30"/>
        </w:numPr>
        <w:spacing w:after="0" w:line="360" w:lineRule="auto"/>
        <w:ind w:left="284"/>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Nguyễn Bá Dương – GĐ VCBS Đồng Nai</w:t>
      </w:r>
      <w:r w:rsidR="002B5CB5" w:rsidRPr="00997BE3">
        <w:rPr>
          <w:rFonts w:ascii="Times New Roman" w:eastAsia="Times New Roman" w:hAnsi="Times New Roman" w:cs="Times New Roman"/>
          <w:sz w:val="26"/>
          <w:szCs w:val="26"/>
        </w:rPr>
        <w:t xml:space="preserve">, </w:t>
      </w:r>
      <w:r w:rsidRPr="00997BE3">
        <w:rPr>
          <w:rFonts w:ascii="Times New Roman" w:eastAsia="Times New Roman" w:hAnsi="Times New Roman" w:cs="Times New Roman"/>
          <w:i/>
          <w:sz w:val="26"/>
          <w:szCs w:val="26"/>
        </w:rPr>
        <w:t xml:space="preserve">Những kỹ năng mềm giúp sinh viên mới ra trường thuyết phục nhà tuyển dụng </w:t>
      </w:r>
      <w:r w:rsidRPr="00997BE3">
        <w:rPr>
          <w:rFonts w:ascii="Times New Roman" w:eastAsia="Times New Roman" w:hAnsi="Times New Roman" w:cs="Times New Roman"/>
          <w:sz w:val="26"/>
          <w:szCs w:val="26"/>
        </w:rPr>
        <w:t>.</w:t>
      </w:r>
    </w:p>
    <w:p w:rsidR="00176D30" w:rsidRPr="00997BE3" w:rsidRDefault="00472944" w:rsidP="0073214B">
      <w:pPr>
        <w:numPr>
          <w:ilvl w:val="0"/>
          <w:numId w:val="30"/>
        </w:numPr>
        <w:spacing w:after="0" w:line="360" w:lineRule="auto"/>
        <w:ind w:left="284"/>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Nguyễn Phước Hòa – GĐ Bảo Hiểm XH – Long Khánh – Đồng Nai</w:t>
      </w:r>
      <w:r w:rsidR="002B5CB5" w:rsidRPr="00997BE3">
        <w:rPr>
          <w:rFonts w:ascii="Times New Roman" w:eastAsia="Times New Roman" w:hAnsi="Times New Roman" w:cs="Times New Roman"/>
          <w:sz w:val="26"/>
          <w:szCs w:val="26"/>
        </w:rPr>
        <w:t xml:space="preserve">, </w:t>
      </w:r>
      <w:r w:rsidR="00176D30" w:rsidRPr="00997BE3">
        <w:rPr>
          <w:rFonts w:ascii="Times New Roman" w:eastAsia="Times New Roman" w:hAnsi="Times New Roman" w:cs="Times New Roman"/>
          <w:i/>
          <w:sz w:val="26"/>
          <w:szCs w:val="26"/>
        </w:rPr>
        <w:t>Nâng cao chất lượng đào tạo đáp ứng nhu cầu xã hội dưới góc nhìn của người học</w:t>
      </w:r>
      <w:r w:rsidR="00176D30" w:rsidRPr="00997BE3">
        <w:rPr>
          <w:rFonts w:ascii="Times New Roman" w:eastAsia="Times New Roman" w:hAnsi="Times New Roman" w:cs="Times New Roman"/>
          <w:sz w:val="26"/>
          <w:szCs w:val="26"/>
        </w:rPr>
        <w:t>.</w:t>
      </w:r>
    </w:p>
    <w:p w:rsidR="00121BE3" w:rsidRPr="00997BE3" w:rsidRDefault="00472944" w:rsidP="0073214B">
      <w:pPr>
        <w:numPr>
          <w:ilvl w:val="0"/>
          <w:numId w:val="30"/>
        </w:numPr>
        <w:spacing w:after="0" w:line="360" w:lineRule="auto"/>
        <w:ind w:left="284"/>
        <w:jc w:val="both"/>
        <w:rPr>
          <w:rFonts w:ascii="Times New Roman" w:eastAsia="Times New Roman" w:hAnsi="Times New Roman" w:cs="Times New Roman"/>
          <w:i/>
          <w:sz w:val="26"/>
          <w:szCs w:val="26"/>
        </w:rPr>
      </w:pPr>
      <w:r w:rsidRPr="00997BE3">
        <w:rPr>
          <w:rFonts w:ascii="Times New Roman" w:eastAsia="Times New Roman" w:hAnsi="Times New Roman" w:cs="Times New Roman"/>
          <w:sz w:val="26"/>
          <w:szCs w:val="26"/>
        </w:rPr>
        <w:t>Nguyễn Tuấn Phương – GĐ Cty D&amp;F</w:t>
      </w:r>
      <w:r w:rsidR="002B5CB5" w:rsidRPr="00997BE3">
        <w:rPr>
          <w:rFonts w:ascii="Times New Roman" w:eastAsia="Times New Roman" w:hAnsi="Times New Roman" w:cs="Times New Roman"/>
          <w:sz w:val="26"/>
          <w:szCs w:val="26"/>
        </w:rPr>
        <w:t>,</w:t>
      </w:r>
      <w:r w:rsidR="00176D30" w:rsidRPr="00997BE3">
        <w:rPr>
          <w:rFonts w:ascii="Times New Roman" w:eastAsia="Times New Roman" w:hAnsi="Times New Roman" w:cs="Times New Roman"/>
          <w:i/>
          <w:sz w:val="26"/>
          <w:szCs w:val="26"/>
        </w:rPr>
        <w:t>Một số ý kiến gắn kết giữa doanh nghiệp và Nhà trường</w:t>
      </w:r>
      <w:r w:rsidRPr="00997BE3">
        <w:rPr>
          <w:rFonts w:ascii="Times New Roman" w:eastAsia="Times New Roman" w:hAnsi="Times New Roman" w:cs="Times New Roman"/>
          <w:i/>
          <w:sz w:val="26"/>
          <w:szCs w:val="26"/>
        </w:rPr>
        <w:t>.</w:t>
      </w:r>
    </w:p>
    <w:p w:rsidR="00EB4C52" w:rsidRPr="00997BE3" w:rsidRDefault="00EB4C52">
      <w:pPr>
        <w:rPr>
          <w:rFonts w:ascii="Times New Roman" w:eastAsiaTheme="majorEastAsia" w:hAnsi="Times New Roman" w:cs="Times New Roman"/>
          <w:bCs/>
          <w:sz w:val="26"/>
          <w:szCs w:val="26"/>
        </w:rPr>
      </w:pPr>
      <w:r w:rsidRPr="00997BE3">
        <w:rPr>
          <w:rFonts w:ascii="Times New Roman" w:hAnsi="Times New Roman" w:cs="Times New Roman"/>
          <w:sz w:val="26"/>
          <w:szCs w:val="26"/>
        </w:rPr>
        <w:br w:type="page"/>
      </w:r>
    </w:p>
    <w:p w:rsidR="008932B5" w:rsidRPr="00997BE3" w:rsidRDefault="007C2F41" w:rsidP="00774687">
      <w:pPr>
        <w:pStyle w:val="Heading1"/>
        <w:spacing w:before="0" w:line="360" w:lineRule="auto"/>
        <w:jc w:val="center"/>
        <w:rPr>
          <w:rFonts w:ascii="Times New Roman" w:hAnsi="Times New Roman" w:cs="Times New Roman"/>
          <w:color w:val="auto"/>
          <w:lang w:val="vi-VN"/>
        </w:rPr>
      </w:pPr>
      <w:bookmarkStart w:id="11" w:name="_Toc417135342"/>
      <w:bookmarkStart w:id="12" w:name="_Toc416785172"/>
      <w:r w:rsidRPr="00997BE3">
        <w:rPr>
          <w:rFonts w:ascii="Times New Roman" w:hAnsi="Times New Roman" w:cs="Times New Roman"/>
          <w:color w:val="auto"/>
          <w:lang w:val="vi-VN"/>
        </w:rPr>
        <w:lastRenderedPageBreak/>
        <w:t>DẠY HỌC THEO HƯỚNG PHÁT TRIỂN PHẨM CHẤT</w:t>
      </w:r>
      <w:bookmarkEnd w:id="11"/>
    </w:p>
    <w:p w:rsidR="007C2F41" w:rsidRPr="00997BE3" w:rsidRDefault="007C2F41" w:rsidP="00774687">
      <w:pPr>
        <w:pStyle w:val="Heading1"/>
        <w:spacing w:before="0" w:line="360" w:lineRule="auto"/>
        <w:jc w:val="center"/>
        <w:rPr>
          <w:rFonts w:ascii="Times New Roman" w:hAnsi="Times New Roman" w:cs="Times New Roman"/>
          <w:color w:val="auto"/>
          <w:lang w:val="vi-VN"/>
        </w:rPr>
      </w:pPr>
      <w:bookmarkStart w:id="13" w:name="_Toc417135343"/>
      <w:r w:rsidRPr="00997BE3">
        <w:rPr>
          <w:rFonts w:ascii="Times New Roman" w:hAnsi="Times New Roman" w:cs="Times New Roman"/>
          <w:color w:val="auto"/>
          <w:lang w:val="vi-VN"/>
        </w:rPr>
        <w:t>VÀ NĂNG LỰC NGƯỜI HỌC</w:t>
      </w:r>
      <w:bookmarkEnd w:id="12"/>
      <w:bookmarkEnd w:id="13"/>
    </w:p>
    <w:p w:rsidR="007C2F41" w:rsidRPr="00997BE3" w:rsidRDefault="007C2F41" w:rsidP="009C6BB7">
      <w:pPr>
        <w:spacing w:after="0" w:line="360" w:lineRule="auto"/>
        <w:ind w:left="5040"/>
        <w:jc w:val="right"/>
        <w:outlineLvl w:val="0"/>
        <w:rPr>
          <w:rFonts w:ascii="Times New Roman" w:hAnsi="Times New Roman" w:cs="Times New Roman"/>
          <w:b/>
          <w:i/>
          <w:sz w:val="26"/>
          <w:szCs w:val="26"/>
          <w:lang w:val="vi-VN"/>
        </w:rPr>
      </w:pPr>
      <w:bookmarkStart w:id="14" w:name="_Toc416785173"/>
      <w:bookmarkStart w:id="15" w:name="_Toc417135344"/>
      <w:r w:rsidRPr="00997BE3">
        <w:rPr>
          <w:rFonts w:ascii="Times New Roman" w:hAnsi="Times New Roman" w:cs="Times New Roman"/>
          <w:b/>
          <w:i/>
          <w:sz w:val="26"/>
          <w:szCs w:val="26"/>
          <w:lang w:val="vi-VN"/>
        </w:rPr>
        <w:t>Kỹ sư Tăng Cẩm Huê</w:t>
      </w:r>
      <w:bookmarkEnd w:id="14"/>
      <w:bookmarkEnd w:id="15"/>
    </w:p>
    <w:p w:rsidR="007C2F41" w:rsidRPr="00997BE3" w:rsidRDefault="007C2F41" w:rsidP="00774687">
      <w:pPr>
        <w:spacing w:after="0" w:line="360" w:lineRule="auto"/>
        <w:ind w:left="5040"/>
        <w:jc w:val="right"/>
        <w:rPr>
          <w:rFonts w:ascii="Times New Roman" w:hAnsi="Times New Roman" w:cs="Times New Roman"/>
          <w:b/>
          <w:i/>
          <w:sz w:val="26"/>
          <w:szCs w:val="26"/>
          <w:lang w:val="vi-VN"/>
        </w:rPr>
      </w:pPr>
      <w:r w:rsidRPr="00997BE3">
        <w:rPr>
          <w:rFonts w:ascii="Times New Roman" w:hAnsi="Times New Roman" w:cs="Times New Roman"/>
          <w:b/>
          <w:i/>
          <w:sz w:val="26"/>
          <w:szCs w:val="26"/>
          <w:lang w:val="vi-VN"/>
        </w:rPr>
        <w:t>Phó trưởng BM Kỹ thuật cơ sở</w:t>
      </w:r>
    </w:p>
    <w:p w:rsidR="007C2F41" w:rsidRPr="00997BE3" w:rsidRDefault="007C2F41" w:rsidP="00774687">
      <w:pPr>
        <w:shd w:val="clear" w:color="auto" w:fill="FFFFFF"/>
        <w:spacing w:after="0" w:line="360" w:lineRule="auto"/>
        <w:jc w:val="both"/>
        <w:rPr>
          <w:rFonts w:ascii="Times New Roman" w:eastAsia="Times New Roman" w:hAnsi="Times New Roman" w:cs="Times New Roman"/>
          <w:sz w:val="26"/>
          <w:szCs w:val="26"/>
          <w:lang w:val="vi-VN"/>
        </w:rPr>
      </w:pPr>
      <w:r w:rsidRPr="00997BE3">
        <w:rPr>
          <w:rFonts w:ascii="Times New Roman" w:hAnsi="Times New Roman" w:cs="Times New Roman"/>
          <w:sz w:val="26"/>
          <w:szCs w:val="26"/>
          <w:lang w:val="vi-VN"/>
        </w:rPr>
        <w:tab/>
      </w:r>
      <w:r w:rsidRPr="00997BE3">
        <w:rPr>
          <w:rFonts w:ascii="Times New Roman" w:eastAsia="Times New Roman" w:hAnsi="Times New Roman" w:cs="Times New Roman"/>
          <w:sz w:val="26"/>
          <w:szCs w:val="26"/>
          <w:lang w:val="vi-VN"/>
        </w:rPr>
        <w:t>Năng lực hợp tác được xem là một trong những năng lực quan trọng của con người trong xã hội hiện nay, chính vì vậy, phát triển năng lực hợp tác từ trong trường học đã trở thành một xu thế giáo dục trên thế giới. Dạy học hợp tác trong nhóm nhỏ chính là sự phản ánh thực tiễn của xu thế đó.</w:t>
      </w:r>
    </w:p>
    <w:p w:rsidR="007C2F41" w:rsidRPr="00997BE3" w:rsidRDefault="007C2F41" w:rsidP="00774687">
      <w:pPr>
        <w:shd w:val="clear" w:color="auto" w:fill="FFFFFF"/>
        <w:spacing w:after="0" w:line="360" w:lineRule="auto"/>
        <w:ind w:firstLine="720"/>
        <w:jc w:val="both"/>
        <w:rPr>
          <w:rFonts w:ascii="Times New Roman" w:hAnsi="Times New Roman" w:cs="Times New Roman"/>
          <w:sz w:val="26"/>
          <w:szCs w:val="26"/>
          <w:lang w:val="vi-VN"/>
        </w:rPr>
      </w:pPr>
      <w:r w:rsidRPr="00997BE3">
        <w:rPr>
          <w:rFonts w:ascii="Times New Roman" w:eastAsia="Times New Roman" w:hAnsi="Times New Roman" w:cs="Times New Roman"/>
          <w:sz w:val="26"/>
          <w:szCs w:val="26"/>
          <w:lang w:val="vi-VN"/>
        </w:rPr>
        <w:t>Dạy học nhóm còn được gọi bằng những tên khác nhau như: Dạy học hợp tác, Dạy học theo nhóm nhỏ, trong đó HS của một lớp học được chia thành các nhóm nhỏ, trong khoảng thời gian giới hạn, mỗi nhóm tự lực hoàn thành các nhiệm vụ học tập trên cơ sở phân công và hợp tác làm việc. Kết quả làm việc của nhóm sau đó được trình bày và đánh giá trước toàn lớp.</w:t>
      </w:r>
    </w:p>
    <w:p w:rsidR="007C2F41" w:rsidRPr="00997BE3" w:rsidRDefault="007C2F41" w:rsidP="00774687">
      <w:pPr>
        <w:shd w:val="clear" w:color="auto" w:fill="FFFFFF"/>
        <w:spacing w:after="0" w:line="360" w:lineRule="auto"/>
        <w:ind w:firstLine="720"/>
        <w:jc w:val="both"/>
        <w:rPr>
          <w:rFonts w:ascii="Times New Roman" w:hAnsi="Times New Roman" w:cs="Times New Roman"/>
          <w:sz w:val="26"/>
          <w:szCs w:val="26"/>
          <w:lang w:val="vi-VN"/>
        </w:rPr>
      </w:pPr>
      <w:r w:rsidRPr="00997BE3">
        <w:rPr>
          <w:rFonts w:ascii="Times New Roman" w:hAnsi="Times New Roman" w:cs="Times New Roman"/>
          <w:sz w:val="26"/>
          <w:szCs w:val="26"/>
          <w:lang w:val="vi-VN"/>
        </w:rPr>
        <w:t>Dạy học nhóm nếu được tổ chức tốt sẽ phát huy được tính tích cực, tính trách nhiệm, phát triển năng lực cộng tác làm việc và năng lực giao tiếp của học sinh.</w:t>
      </w:r>
    </w:p>
    <w:p w:rsidR="007C2F41" w:rsidRPr="00997BE3" w:rsidRDefault="007C2F41" w:rsidP="0073214B">
      <w:pPr>
        <w:pStyle w:val="ListParagraph"/>
        <w:numPr>
          <w:ilvl w:val="0"/>
          <w:numId w:val="42"/>
        </w:numPr>
        <w:spacing w:after="0" w:line="360" w:lineRule="auto"/>
        <w:ind w:left="634" w:hanging="274"/>
        <w:jc w:val="both"/>
        <w:rPr>
          <w:rFonts w:ascii="Times New Roman" w:hAnsi="Times New Roman" w:cs="Times New Roman"/>
          <w:b/>
          <w:sz w:val="26"/>
          <w:szCs w:val="26"/>
        </w:rPr>
      </w:pPr>
      <w:r w:rsidRPr="00997BE3">
        <w:rPr>
          <w:rFonts w:ascii="Times New Roman" w:hAnsi="Times New Roman" w:cs="Times New Roman"/>
          <w:b/>
          <w:sz w:val="26"/>
          <w:szCs w:val="26"/>
        </w:rPr>
        <w:t>Bản chất</w:t>
      </w:r>
    </w:p>
    <w:p w:rsidR="007C2F41" w:rsidRPr="00997BE3" w:rsidRDefault="007C2F41" w:rsidP="0073214B">
      <w:pPr>
        <w:pStyle w:val="NormalWeb"/>
        <w:numPr>
          <w:ilvl w:val="0"/>
          <w:numId w:val="43"/>
        </w:numPr>
        <w:spacing w:before="0" w:beforeAutospacing="0" w:after="0" w:afterAutospacing="0" w:line="360" w:lineRule="auto"/>
        <w:ind w:left="994" w:hanging="274"/>
        <w:jc w:val="both"/>
        <w:textAlignment w:val="baseline"/>
        <w:rPr>
          <w:sz w:val="26"/>
          <w:szCs w:val="26"/>
        </w:rPr>
      </w:pPr>
      <w:r w:rsidRPr="00997BE3">
        <w:rPr>
          <w:sz w:val="26"/>
          <w:szCs w:val="26"/>
        </w:rPr>
        <w:t>PPDH hợp tác trong nhóm nhỏ còn được gọi bằng một số tên khác như "Phương pháp thảo luận nhóm" hoặc PPDH hợp tác.</w:t>
      </w:r>
    </w:p>
    <w:p w:rsidR="007C2F41" w:rsidRPr="00997BE3" w:rsidRDefault="007C2F41" w:rsidP="0073214B">
      <w:pPr>
        <w:pStyle w:val="NormalWeb"/>
        <w:numPr>
          <w:ilvl w:val="0"/>
          <w:numId w:val="43"/>
        </w:numPr>
        <w:spacing w:before="0" w:beforeAutospacing="0" w:after="0" w:afterAutospacing="0" w:line="360" w:lineRule="auto"/>
        <w:ind w:left="994" w:hanging="274"/>
        <w:jc w:val="both"/>
        <w:textAlignment w:val="baseline"/>
        <w:rPr>
          <w:sz w:val="26"/>
          <w:szCs w:val="26"/>
        </w:rPr>
      </w:pPr>
      <w:r w:rsidRPr="00997BE3">
        <w:rPr>
          <w:sz w:val="26"/>
          <w:szCs w:val="26"/>
        </w:rPr>
        <w:t>Đây là một PPDH mà </w:t>
      </w:r>
      <w:r w:rsidRPr="00997BE3">
        <w:rPr>
          <w:iCs/>
          <w:sz w:val="26"/>
          <w:szCs w:val="26"/>
        </w:rPr>
        <w:t>"Hs được phân chia thành từng nhóm nhỏ riêng biệt, chịu trách nghiệm về một mục tiêu duy nhất, được thực hiện thông qua nhiệm vụ riêng biệt của từng người. Các hoạt động cá nhân riêng biệt được tổ chức lại, liên kết hữu cơ với nhau nhằm thực hiện một mục tiêu chung"</w:t>
      </w:r>
      <w:r w:rsidRPr="00997BE3">
        <w:rPr>
          <w:sz w:val="26"/>
          <w:szCs w:val="26"/>
        </w:rPr>
        <w:t>.</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Phương pháp thảo luận nhóm được sử dụng nhằm giúp cho mọi hs tham gia một cách chủ động vào quá trình học tập, tạo cơ hội cho các em có thể chia sẻ kiến thức, kinh nghiệm, ý kiến để giải quyết các vấn đề có liên quan đến nội dung bài học; tạo cơ hội cho các em được giao lưu, học hỏi lẫn nhau; cùng nhau hợp tác giải quyết những nhiệm vụ chung.</w:t>
      </w:r>
    </w:p>
    <w:p w:rsidR="007C2F41" w:rsidRPr="00997BE3" w:rsidRDefault="007C2F41" w:rsidP="0073214B">
      <w:pPr>
        <w:pStyle w:val="ListParagraph"/>
        <w:numPr>
          <w:ilvl w:val="0"/>
          <w:numId w:val="42"/>
        </w:numPr>
        <w:spacing w:after="0" w:line="360" w:lineRule="auto"/>
        <w:ind w:left="630" w:hanging="270"/>
        <w:jc w:val="both"/>
        <w:rPr>
          <w:rFonts w:ascii="Times New Roman" w:hAnsi="Times New Roman" w:cs="Times New Roman"/>
          <w:b/>
          <w:sz w:val="26"/>
          <w:szCs w:val="26"/>
        </w:rPr>
      </w:pPr>
      <w:r w:rsidRPr="00997BE3">
        <w:rPr>
          <w:rFonts w:ascii="Times New Roman" w:hAnsi="Times New Roman" w:cs="Times New Roman"/>
          <w:b/>
          <w:sz w:val="26"/>
          <w:szCs w:val="26"/>
        </w:rPr>
        <w:t>Quy trình thực hiện.</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 xml:space="preserve">Khi sử dụng PPDH này, lớp học được chia thành những nhóm từ 4 đến 6 người. Tùy mục đích sư phạm và yêu cầu của vấn đề học tập, các nhóm được phân chia ngẫu nhiên hoặc có chủ định, được duy trì ổn định trong cả tiết học hoặc thay </w:t>
      </w:r>
      <w:r w:rsidRPr="00997BE3">
        <w:rPr>
          <w:sz w:val="26"/>
          <w:szCs w:val="26"/>
        </w:rPr>
        <w:lastRenderedPageBreak/>
        <w:t>đổi theo từng hoạt động, từng phần của tiết học, các nhóm được giao nhiệm vụ giống nhau hoặc mỗi nhóm nhận một nhiệm vụ khác nhau, là các phần trong một chủ đề chung.</w:t>
      </w:r>
    </w:p>
    <w:p w:rsidR="007C2F41" w:rsidRPr="00997BE3" w:rsidRDefault="007C2F41" w:rsidP="0073214B">
      <w:pPr>
        <w:pStyle w:val="ListParagraph"/>
        <w:numPr>
          <w:ilvl w:val="0"/>
          <w:numId w:val="42"/>
        </w:numPr>
        <w:spacing w:after="0" w:line="360" w:lineRule="auto"/>
        <w:ind w:left="630" w:hanging="270"/>
        <w:jc w:val="both"/>
        <w:rPr>
          <w:rFonts w:ascii="Times New Roman" w:hAnsi="Times New Roman" w:cs="Times New Roman"/>
          <w:b/>
          <w:sz w:val="26"/>
          <w:szCs w:val="26"/>
        </w:rPr>
      </w:pPr>
      <w:r w:rsidRPr="00997BE3">
        <w:rPr>
          <w:rFonts w:ascii="Times New Roman" w:hAnsi="Times New Roman" w:cs="Times New Roman"/>
          <w:b/>
          <w:sz w:val="26"/>
          <w:szCs w:val="26"/>
        </w:rPr>
        <w:t>Ưu điểm</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Hs được học cách cộng thác trên nhiều phương diện</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Hs được nêu quan điểm của mình, được nghe quan điểm của bạn khác trong nhóm, trong lớp; được trao đổi, bàn luận về các ý kiến khác nhau và đưa ra lời giải tối ưu cho nhiệm vụ được giao cho nhóm. Qua cách học đó, kiến thức của hs sẽ bớt phần chủ quan, phiến diện, làm tăng tính khách quan khoa học, tư duy phê phán của hs được rèn luyện và phát triển.</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Các thành viên trong nhóm chia sẻ các suy nghĩ, băn khoăn, kinh nghiệm, hiểu biết của bản thân, cùng nhau xây dựng nhận thức, thái độ mới và học hỏi lẫn nhau. Kiến thức trở nên sâu sắc, bền vững, dễ nhớ và nhớ nhanh hơn do được giao lưu, học hỏi giữa các thành viên trong nhóm, được tham gia trao đổi, trình bày vấn đề nêu ra. Hs hào hứng khi có sự đóng góp của mình vào thành công chung của cả lớp.</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Nhờ không khí thảo luận cởi mở nên hs, đặc biệt là những em nhút nhát, trở nên bạo dạn hơn; các em học được trình bày ý kiến của mình, biết lắng nghe có phê phán ý kiến của bạn; từ đó, giúp hs dễ hòa nhập vào cộng đồng nhóm, tạo cho các em sự tự tin, hứng thú trong học tập và sinh hoạt.</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Vốn hiểu biết và kinh nghiệm xã hội của hs thêm phong phú; kĩ năng giao tiếp, kĩ năng hợp tác của hs được phát triển.</w:t>
      </w:r>
    </w:p>
    <w:p w:rsidR="007C2F41" w:rsidRPr="00997BE3" w:rsidRDefault="007C2F41" w:rsidP="0073214B">
      <w:pPr>
        <w:pStyle w:val="ListParagraph"/>
        <w:numPr>
          <w:ilvl w:val="0"/>
          <w:numId w:val="42"/>
        </w:numPr>
        <w:spacing w:after="0" w:line="360" w:lineRule="auto"/>
        <w:ind w:left="630" w:hanging="270"/>
        <w:jc w:val="both"/>
        <w:rPr>
          <w:rFonts w:ascii="Times New Roman" w:hAnsi="Times New Roman" w:cs="Times New Roman"/>
          <w:b/>
          <w:sz w:val="26"/>
          <w:szCs w:val="26"/>
        </w:rPr>
      </w:pPr>
      <w:r w:rsidRPr="00997BE3">
        <w:rPr>
          <w:rFonts w:ascii="Times New Roman" w:hAnsi="Times New Roman" w:cs="Times New Roman"/>
          <w:b/>
          <w:sz w:val="26"/>
          <w:szCs w:val="26"/>
        </w:rPr>
        <w:t>Hạn</w:t>
      </w:r>
      <w:r w:rsidR="00DE1FEC">
        <w:rPr>
          <w:rFonts w:ascii="Times New Roman" w:hAnsi="Times New Roman" w:cs="Times New Roman"/>
          <w:b/>
          <w:sz w:val="26"/>
          <w:szCs w:val="26"/>
        </w:rPr>
        <w:t xml:space="preserve"> </w:t>
      </w:r>
      <w:r w:rsidRPr="00997BE3">
        <w:rPr>
          <w:rFonts w:ascii="Times New Roman" w:hAnsi="Times New Roman" w:cs="Times New Roman"/>
          <w:b/>
          <w:sz w:val="26"/>
          <w:szCs w:val="26"/>
        </w:rPr>
        <w:t>chế</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Một số hs do nhút nhát hoặc vì một lí do nào đó không tham gia vào hoạt động chung cuả nhóm, nên nếu GV không phân công hợp lí có thể dẫn đến tình trạng chỉ có một vài hs khá tham gia còn đa số hs khác không hoạt động.</w:t>
      </w:r>
    </w:p>
    <w:p w:rsidR="007C2F41" w:rsidRPr="00997BE3" w:rsidRDefault="008932B5"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Ý</w:t>
      </w:r>
      <w:r w:rsidR="007C2F41" w:rsidRPr="00997BE3">
        <w:rPr>
          <w:sz w:val="26"/>
          <w:szCs w:val="26"/>
        </w:rPr>
        <w:t xml:space="preserve"> kiến các nhóm có thể quá phân tán hoặc mâu thuẫn gay gắt với nhau (nhất là đối với các môn Khoa học xã hội).</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Thời gian có thể bị kéo dài</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lastRenderedPageBreak/>
        <w:t>Với những lớp có sĩ số đông hoặc lớp học chật hẹp, bàn ghế khó di chuyển thì khó tổ chức hoạt động nhóm. Khi tranh luận, dễ dẫn tới lớp ồn ào, ảnh hưởng đến các lớp khác.</w:t>
      </w:r>
    </w:p>
    <w:p w:rsidR="007C2F41" w:rsidRPr="00997BE3" w:rsidRDefault="007C2F41" w:rsidP="0073214B">
      <w:pPr>
        <w:pStyle w:val="ListParagraph"/>
        <w:numPr>
          <w:ilvl w:val="0"/>
          <w:numId w:val="42"/>
        </w:numPr>
        <w:spacing w:after="0" w:line="360" w:lineRule="auto"/>
        <w:ind w:left="630" w:hanging="270"/>
        <w:jc w:val="both"/>
        <w:rPr>
          <w:rFonts w:ascii="Times New Roman" w:hAnsi="Times New Roman" w:cs="Times New Roman"/>
          <w:b/>
          <w:sz w:val="26"/>
          <w:szCs w:val="26"/>
        </w:rPr>
      </w:pPr>
      <w:r w:rsidRPr="00997BE3">
        <w:rPr>
          <w:rFonts w:ascii="Times New Roman" w:hAnsi="Times New Roman" w:cs="Times New Roman"/>
          <w:b/>
          <w:sz w:val="26"/>
          <w:szCs w:val="26"/>
        </w:rPr>
        <w:t>Một</w:t>
      </w:r>
      <w:r w:rsidR="00DE1FEC">
        <w:rPr>
          <w:rFonts w:ascii="Times New Roman" w:hAnsi="Times New Roman" w:cs="Times New Roman"/>
          <w:b/>
          <w:sz w:val="26"/>
          <w:szCs w:val="26"/>
        </w:rPr>
        <w:t xml:space="preserve"> </w:t>
      </w:r>
      <w:r w:rsidRPr="00997BE3">
        <w:rPr>
          <w:rFonts w:ascii="Times New Roman" w:hAnsi="Times New Roman" w:cs="Times New Roman"/>
          <w:b/>
          <w:sz w:val="26"/>
          <w:szCs w:val="26"/>
        </w:rPr>
        <w:t>số</w:t>
      </w:r>
      <w:r w:rsidR="00DE1FEC">
        <w:rPr>
          <w:rFonts w:ascii="Times New Roman" w:hAnsi="Times New Roman" w:cs="Times New Roman"/>
          <w:b/>
          <w:sz w:val="26"/>
          <w:szCs w:val="26"/>
        </w:rPr>
        <w:t xml:space="preserve"> </w:t>
      </w:r>
      <w:r w:rsidRPr="00997BE3">
        <w:rPr>
          <w:rFonts w:ascii="Times New Roman" w:hAnsi="Times New Roman" w:cs="Times New Roman"/>
          <w:b/>
          <w:sz w:val="26"/>
          <w:szCs w:val="26"/>
        </w:rPr>
        <w:t>lưu ý</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Cần quy định rõ thời gian thảo luận nhóm và trình bày kết quả thảo luận cho các nhóm.</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Khi làm việc theo nhóm, các nhóm có thể tự bầu ra nhóm trưởng nếu cần. Các thành viên trong nhóm có thể luân phiên nhau làm nhóm trưởng. Nhóm trưởng phân công cho mỗi thành viên thực hiện một phần công việc.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Kết quả thảo luận có thể được trình bày dưới nhiều hình thức (bằng lời, bằng tranh vẽ, bằng tiểu phẩm, bằng văn bản viết trên giấy to,...) có thể do một người thay mặt nhóm trình bày hoặc có thể nhiều người trình bày, mỗi người một đoạn nối tiếp nhau.</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Kết quả làm việc của mỗi nhóm sẽ đóng góp vào kết quả chung của cả lớp. Để trình bày kết quả làm việc của nhóm trước toàn lớp, nhóm có thể cử ra một đại diện hoặc có thể phân công mỗi nhóm viên trình bày một phần nếu nhiệm vụ được giao là khá phức tạp.</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Tạo điều kiện để các nhóm tự đánh giá lẫn nhau hoặc cả lớp cùng đánh giá.</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Tùy theo nhiệm vụ học tập, Hs có thể sử dụng hình thức làm việc cá nhân hoặc hoạt động nhóm cho phù hợp, không nên thực hiện PPDH này một cách hình thức. Không nên làm dụng hoạt động nhóm và cần đề phòng xu hướng hình thức (tránh lối suy nghĩ: đổi mới PPDH là phải sử dụng hoạt động nhóm).</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Trong suốt quá trình hs thảo luận, gv cần đến các nhóm, quan sát, lắng nhe, gợi ý, giúp đỡ hs khi cần thiết.</w:t>
      </w:r>
    </w:p>
    <w:p w:rsidR="007C2F41" w:rsidRPr="00997BE3" w:rsidRDefault="007C2F41" w:rsidP="0073214B">
      <w:pPr>
        <w:pStyle w:val="ListParagraph"/>
        <w:numPr>
          <w:ilvl w:val="0"/>
          <w:numId w:val="42"/>
        </w:numPr>
        <w:spacing w:after="0" w:line="360" w:lineRule="auto"/>
        <w:ind w:left="630" w:hanging="270"/>
        <w:jc w:val="both"/>
        <w:rPr>
          <w:rFonts w:ascii="Times New Roman" w:hAnsi="Times New Roman" w:cs="Times New Roman"/>
          <w:b/>
          <w:sz w:val="26"/>
          <w:szCs w:val="26"/>
        </w:rPr>
      </w:pPr>
      <w:r w:rsidRPr="00997BE3">
        <w:rPr>
          <w:rFonts w:ascii="Times New Roman" w:hAnsi="Times New Roman" w:cs="Times New Roman"/>
          <w:b/>
          <w:sz w:val="26"/>
          <w:szCs w:val="26"/>
        </w:rPr>
        <w:t>Cải tiến phương pháp dạy học truyền thống</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Thuyết trình, đàm thoại,  luyện tập luôn là những phương pháp quan trọng trong dạy học.  Đổi mới phương pháp dạy học không có nghĩa là loại bỏ các phương pháp dạy học truyền thống quen thuộc.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 xml:space="preserve">Để nâng cao hiệu quả các phương pháp này, giáo viên trước hết cần nắm vững yêu cầu, sử dụng thành thạo kỹ thuật trong chuẩn bị cũng như tiến hành bài trên lớp, như kỹ thuật mở bài, kỹ thuật trình bày, giải thích trong khi thuyết trình, kỹ </w:t>
      </w:r>
      <w:r w:rsidRPr="00997BE3">
        <w:rPr>
          <w:sz w:val="26"/>
          <w:szCs w:val="26"/>
        </w:rPr>
        <w:lastRenderedPageBreak/>
        <w:t>thuật đặt các câu hỏi, xử lý câu trả lời trong đàm thoại, hay kỹ thuật làm mẫu trong luyện tập…</w:t>
      </w:r>
    </w:p>
    <w:p w:rsidR="007C2F41" w:rsidRPr="00997BE3" w:rsidRDefault="007C2F41" w:rsidP="00CA099A">
      <w:pPr>
        <w:pStyle w:val="NormalWeb"/>
        <w:numPr>
          <w:ilvl w:val="0"/>
          <w:numId w:val="50"/>
        </w:numPr>
        <w:spacing w:before="0" w:beforeAutospacing="0" w:after="0" w:afterAutospacing="0" w:line="360" w:lineRule="auto"/>
        <w:textAlignment w:val="baseline"/>
        <w:rPr>
          <w:sz w:val="26"/>
          <w:szCs w:val="26"/>
        </w:rPr>
      </w:pPr>
      <w:r w:rsidRPr="00997BE3">
        <w:rPr>
          <w:rStyle w:val="Strong"/>
          <w:b w:val="0"/>
          <w:sz w:val="26"/>
          <w:szCs w:val="26"/>
          <w:bdr w:val="none" w:sz="0" w:space="0" w:color="auto" w:frame="1"/>
        </w:rPr>
        <w:t>Vận dụng dạy học theo định hướng hành động</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Dạy học định hướng hành động là quan điểm dạy học nhằm làm cho hoạt động trí óc và hoạt động chân tay kết hợp chặt chẽ với nhau trong quá trình học tập.</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Đây là một quan điểm dạy học tích cực hóa và tiếp cận toàn thể.  Vận dụng dạy học định hướng hành động có ý  nghĩa quan trọng cho việc thực hiện nguyên lý giáo dục kết hợp lý thuyết với thực tiễn, tư duy và hành động,  nhà trường và xã hội.</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Dạy học theo dự án là một hình thức điển hình của dạy học định hướng hành động, trong đó học sinh tự lực thực hiện trong nhóm một nhiệm vụ học tập phức hợp, gắn với các vấn đề thực tiễn, kết hợp lý thuyết và thực hành, có tạo ra các sản phẩm.</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Trong dạy học theo dự án có thể vận dụng nhiều lý thuyết và quan điểm dạy học hiện đại, như lý thuyết kiến tạo, dạy học định hướng học sinh, dạy học hợp tác, dạy học tích hợp, dạy học khám phá, sáng tạo, dạy học theo tình huống và dạy học định hướng hành động.</w:t>
      </w:r>
    </w:p>
    <w:p w:rsidR="007C2F41" w:rsidRPr="00997BE3" w:rsidRDefault="007C2F41" w:rsidP="00CA099A">
      <w:pPr>
        <w:pStyle w:val="NormalWeb"/>
        <w:numPr>
          <w:ilvl w:val="0"/>
          <w:numId w:val="50"/>
        </w:numPr>
        <w:spacing w:before="0" w:beforeAutospacing="0" w:after="0" w:afterAutospacing="0" w:line="360" w:lineRule="auto"/>
        <w:jc w:val="both"/>
        <w:textAlignment w:val="baseline"/>
        <w:rPr>
          <w:sz w:val="26"/>
          <w:szCs w:val="26"/>
        </w:rPr>
      </w:pPr>
      <w:r w:rsidRPr="00997BE3">
        <w:rPr>
          <w:rStyle w:val="Strong"/>
          <w:b w:val="0"/>
          <w:sz w:val="26"/>
          <w:szCs w:val="26"/>
          <w:bdr w:val="none" w:sz="0" w:space="0" w:color="auto" w:frame="1"/>
        </w:rPr>
        <w:t>Tăng cường sử dụng các phương tiện dạy học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Phương tiện dạy học có vai trò quan trọng việc đổi mới phương pháp dạy học, nhằm tăng cường tính trực quan và thí nghiệm, thực hành trong dạy học. Việc sử dụng các phương tiện  dạy học cần phù hợp với mối quan hệ giữa phương tiện dạy học và phương pháp dạy học.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Hiện nay, việc trang bị phương tiện dạy học mới cho các trường học từng bước được tăng cường. Tuy nhiên, các phương tiện dạy học tự làm của giáo viên luôn có ý nghĩa quan trọng, cần dược phát huy.</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Đa phương tiện và công nghệ thông tin vừa là nội dung dạy học vừa là phương tiện dạy học trong dạy học hiện đại.</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Bên cạnh việc sử dụng đa phương tiện như một phương tiện trình diễn, cần tăng cường sử dụng các phần mềm dạy học cũng như các phương pháp dạy học sử dụng mạng điện tử e-lea</w:t>
      </w:r>
      <w:r w:rsidR="00BC0CE5">
        <w:rPr>
          <w:sz w:val="26"/>
          <w:szCs w:val="26"/>
        </w:rPr>
        <w:t>rn</w:t>
      </w:r>
      <w:r w:rsidRPr="00997BE3">
        <w:rPr>
          <w:sz w:val="26"/>
          <w:szCs w:val="26"/>
        </w:rPr>
        <w:t>ing.</w:t>
      </w:r>
    </w:p>
    <w:p w:rsidR="007C2F41" w:rsidRPr="00997BE3" w:rsidRDefault="007C2F41" w:rsidP="00CA099A">
      <w:pPr>
        <w:pStyle w:val="NormalWeb"/>
        <w:numPr>
          <w:ilvl w:val="0"/>
          <w:numId w:val="50"/>
        </w:numPr>
        <w:spacing w:before="0" w:beforeAutospacing="0" w:after="0" w:afterAutospacing="0" w:line="360" w:lineRule="auto"/>
        <w:jc w:val="both"/>
        <w:textAlignment w:val="baseline"/>
        <w:rPr>
          <w:sz w:val="26"/>
          <w:szCs w:val="26"/>
        </w:rPr>
      </w:pPr>
      <w:r w:rsidRPr="00997BE3">
        <w:rPr>
          <w:rStyle w:val="Strong"/>
          <w:b w:val="0"/>
          <w:sz w:val="26"/>
          <w:szCs w:val="26"/>
          <w:bdr w:val="none" w:sz="0" w:space="0" w:color="auto" w:frame="1"/>
        </w:rPr>
        <w:t>Sử dụng kỹ thuật dạy học phát huy tính tích cực, sáng tạo</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lastRenderedPageBreak/>
        <w:t>Kỹ thuật dạy học là những cách thức hành dộng của giáo viên và học sinh trong các tình huống hành động nhỏ nhằm thực hiện và điều khiển quá trình dạy học.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Các kỹ thuật dạy học là những đơn vị nhỏ nhất của phương pháp dạy học. Có những kỹ thuật dạy học chung, có những kỹ thuật đặc thù của từng phương pháp dạy học, ví dụ kỹ thuật đặt câu hỏi trong đàm thoại.</w:t>
      </w:r>
    </w:p>
    <w:p w:rsidR="007C2F41" w:rsidRPr="00997BE3" w:rsidRDefault="007C2F41" w:rsidP="00CA099A">
      <w:pPr>
        <w:pStyle w:val="NormalWeb"/>
        <w:numPr>
          <w:ilvl w:val="0"/>
          <w:numId w:val="50"/>
        </w:numPr>
        <w:spacing w:before="0" w:beforeAutospacing="0" w:after="0" w:afterAutospacing="0" w:line="360" w:lineRule="auto"/>
        <w:textAlignment w:val="baseline"/>
        <w:rPr>
          <w:sz w:val="26"/>
          <w:szCs w:val="26"/>
        </w:rPr>
      </w:pPr>
      <w:r w:rsidRPr="00997BE3">
        <w:rPr>
          <w:rStyle w:val="Strong"/>
          <w:b w:val="0"/>
          <w:sz w:val="26"/>
          <w:szCs w:val="26"/>
          <w:bdr w:val="none" w:sz="0" w:space="0" w:color="auto" w:frame="1"/>
        </w:rPr>
        <w:t>Tăng cường các phương pháp dạy học đặc thù bộ môn</w:t>
      </w:r>
    </w:p>
    <w:p w:rsidR="007C2F41" w:rsidRPr="00997BE3" w:rsidRDefault="007C2F41" w:rsidP="0073214B">
      <w:pPr>
        <w:pStyle w:val="NormalWeb"/>
        <w:numPr>
          <w:ilvl w:val="0"/>
          <w:numId w:val="43"/>
        </w:numPr>
        <w:spacing w:before="0" w:beforeAutospacing="0" w:after="0" w:afterAutospacing="0" w:line="360" w:lineRule="auto"/>
        <w:ind w:left="994" w:hanging="274"/>
        <w:jc w:val="both"/>
        <w:textAlignment w:val="baseline"/>
        <w:rPr>
          <w:sz w:val="26"/>
          <w:szCs w:val="26"/>
        </w:rPr>
      </w:pPr>
      <w:r w:rsidRPr="00997BE3">
        <w:rPr>
          <w:sz w:val="26"/>
          <w:szCs w:val="26"/>
        </w:rPr>
        <w:t>Bên cạnh những phương pháp chung có thể sử dụng cho nhiều bộ môn khác nhau, việc sử dụng các phương pháp dạy học đặc thù có vai trò quan trọng trong dạy học bộ môn.</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Các phương pháp dạy học đặc thù bộ môn được xây dựng trên cơ sở lý luận dạy học bộ môn.Ví dụ: Thí nghiệm là một phương pháp dạy học đặc thù quan trọng của các môn khoa học tự nhiên.</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Các phương pháp dạy học như trình diễn, làm mẫu thao tác, phân tích sản phẩm kỹ thuật, thiết kế kỹ thuật, lắp ráp mô hình, là những phương pháp chủ lực trong dạy học kỹ thuật;</w:t>
      </w:r>
    </w:p>
    <w:p w:rsidR="007C2F41" w:rsidRPr="00997BE3" w:rsidRDefault="007C2F41" w:rsidP="00CA099A">
      <w:pPr>
        <w:pStyle w:val="NormalWeb"/>
        <w:numPr>
          <w:ilvl w:val="0"/>
          <w:numId w:val="50"/>
        </w:numPr>
        <w:spacing w:before="0" w:beforeAutospacing="0" w:after="0" w:afterAutospacing="0" w:line="360" w:lineRule="auto"/>
        <w:jc w:val="both"/>
        <w:textAlignment w:val="baseline"/>
        <w:rPr>
          <w:sz w:val="26"/>
          <w:szCs w:val="26"/>
        </w:rPr>
      </w:pPr>
      <w:r w:rsidRPr="00997BE3">
        <w:rPr>
          <w:rStyle w:val="Strong"/>
          <w:b w:val="0"/>
          <w:sz w:val="26"/>
          <w:szCs w:val="26"/>
          <w:bdr w:val="none" w:sz="0" w:space="0" w:color="auto" w:frame="1"/>
        </w:rPr>
        <w:t>Kết hợp đa dạng các phương pháp dạy học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Không có một phương pháp dạy học toàn năng phù hợp với mọi mục tiêu và nội dung dạy học.</w:t>
      </w:r>
    </w:p>
    <w:p w:rsidR="007C2F41" w:rsidRPr="00997BE3" w:rsidRDefault="007C2F41" w:rsidP="0073214B">
      <w:pPr>
        <w:pStyle w:val="NormalWeb"/>
        <w:numPr>
          <w:ilvl w:val="0"/>
          <w:numId w:val="43"/>
        </w:numPr>
        <w:spacing w:before="0" w:beforeAutospacing="0" w:after="0" w:afterAutospacing="0" w:line="360" w:lineRule="auto"/>
        <w:ind w:left="990" w:hanging="270"/>
        <w:jc w:val="both"/>
        <w:textAlignment w:val="baseline"/>
        <w:rPr>
          <w:sz w:val="26"/>
          <w:szCs w:val="26"/>
        </w:rPr>
      </w:pPr>
      <w:r w:rsidRPr="00997BE3">
        <w:rPr>
          <w:sz w:val="26"/>
          <w:szCs w:val="26"/>
        </w:rPr>
        <w:t>Mỗi phương pháp và hình thức dạy học có những ưu, nhược điểm và giới hạn sử dụng riêng.</w:t>
      </w:r>
    </w:p>
    <w:p w:rsidR="007C2F41" w:rsidRPr="00997BE3" w:rsidRDefault="007C2F41" w:rsidP="0073214B">
      <w:pPr>
        <w:pStyle w:val="NormalWeb"/>
        <w:numPr>
          <w:ilvl w:val="0"/>
          <w:numId w:val="43"/>
        </w:numPr>
        <w:spacing w:before="0" w:beforeAutospacing="0" w:after="0" w:afterAutospacing="0" w:line="360" w:lineRule="auto"/>
        <w:ind w:left="992" w:hanging="272"/>
        <w:jc w:val="both"/>
        <w:textAlignment w:val="baseline"/>
        <w:rPr>
          <w:sz w:val="26"/>
          <w:szCs w:val="26"/>
        </w:rPr>
      </w:pPr>
      <w:r w:rsidRPr="00997BE3">
        <w:rPr>
          <w:sz w:val="26"/>
          <w:szCs w:val="26"/>
        </w:rPr>
        <w:t>Vì vậy, cần phối hợp linh hoạt, đa dạng các phương pháp dạy học để phát huy tính tích cực và nâng cao chất lượng dạy học.</w:t>
      </w:r>
    </w:p>
    <w:p w:rsidR="001806B8" w:rsidRPr="00997BE3" w:rsidRDefault="001806B8" w:rsidP="00774687">
      <w:pPr>
        <w:spacing w:after="0" w:line="360" w:lineRule="auto"/>
        <w:ind w:left="2880" w:firstLine="720"/>
        <w:rPr>
          <w:rFonts w:ascii="Times New Roman" w:hAnsi="Times New Roman" w:cs="Times New Roman"/>
          <w:sz w:val="26"/>
          <w:szCs w:val="26"/>
        </w:rPr>
      </w:pPr>
    </w:p>
    <w:p w:rsidR="007C2F41" w:rsidRPr="00997BE3" w:rsidRDefault="007C2F41" w:rsidP="00774687">
      <w:pPr>
        <w:spacing w:after="0" w:line="360" w:lineRule="auto"/>
        <w:ind w:left="2880" w:firstLine="720"/>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7C2F41" w:rsidRPr="00997BE3" w:rsidRDefault="007C2F41" w:rsidP="00CA099A">
      <w:pPr>
        <w:pStyle w:val="ListParagraph"/>
        <w:numPr>
          <w:ilvl w:val="0"/>
          <w:numId w:val="59"/>
        </w:numPr>
        <w:shd w:val="clear" w:color="auto" w:fill="FFFFFF"/>
        <w:spacing w:after="0" w:line="360" w:lineRule="auto"/>
        <w:rPr>
          <w:rFonts w:ascii="Times New Roman" w:hAnsi="Times New Roman" w:cs="Times New Roman"/>
          <w:bCs/>
          <w:sz w:val="26"/>
          <w:szCs w:val="26"/>
        </w:rPr>
      </w:pPr>
      <w:r w:rsidRPr="00997BE3">
        <w:rPr>
          <w:rFonts w:ascii="Times New Roman" w:hAnsi="Times New Roman" w:cs="Times New Roman"/>
          <w:bCs/>
          <w:sz w:val="26"/>
          <w:szCs w:val="26"/>
        </w:rPr>
        <w:t>Vụ giáo dục trung học</w:t>
      </w:r>
      <w:r w:rsidR="008F4945" w:rsidRPr="00997BE3">
        <w:rPr>
          <w:rFonts w:ascii="Times New Roman" w:hAnsi="Times New Roman" w:cs="Times New Roman"/>
          <w:bCs/>
          <w:sz w:val="26"/>
          <w:szCs w:val="26"/>
        </w:rPr>
        <w:t>,</w:t>
      </w:r>
      <w:r w:rsidRPr="00997BE3">
        <w:rPr>
          <w:rFonts w:ascii="Times New Roman" w:hAnsi="Times New Roman" w:cs="Times New Roman"/>
          <w:bCs/>
          <w:i/>
          <w:sz w:val="26"/>
          <w:szCs w:val="26"/>
        </w:rPr>
        <w:t>Phương pháp dạy học tích cực- tài liệu bồi dưỡng thường xuyên cho giáo viên</w:t>
      </w:r>
      <w:r w:rsidR="008F4945" w:rsidRPr="00997BE3">
        <w:rPr>
          <w:rFonts w:ascii="Times New Roman" w:hAnsi="Times New Roman" w:cs="Times New Roman"/>
          <w:bCs/>
          <w:sz w:val="26"/>
          <w:szCs w:val="26"/>
        </w:rPr>
        <w:t xml:space="preserve">, </w:t>
      </w:r>
      <w:r w:rsidRPr="00997BE3">
        <w:rPr>
          <w:rFonts w:ascii="Times New Roman" w:hAnsi="Times New Roman" w:cs="Times New Roman"/>
          <w:bCs/>
          <w:sz w:val="26"/>
          <w:szCs w:val="26"/>
        </w:rPr>
        <w:t>Năm xuất bản 2013.</w:t>
      </w:r>
      <w:r w:rsidRPr="00997BE3">
        <w:rPr>
          <w:rFonts w:ascii="Times New Roman" w:hAnsi="Times New Roman" w:cs="Times New Roman"/>
          <w:bCs/>
          <w:sz w:val="26"/>
          <w:szCs w:val="26"/>
        </w:rPr>
        <w:tab/>
      </w:r>
    </w:p>
    <w:p w:rsidR="008E633F" w:rsidRPr="00997BE3" w:rsidRDefault="007C2F41" w:rsidP="00CA099A">
      <w:pPr>
        <w:pStyle w:val="ListParagraph"/>
        <w:numPr>
          <w:ilvl w:val="0"/>
          <w:numId w:val="59"/>
        </w:numPr>
        <w:shd w:val="clear" w:color="auto" w:fill="FFFFFF"/>
        <w:spacing w:after="0" w:line="360" w:lineRule="auto"/>
        <w:rPr>
          <w:rFonts w:ascii="Times New Roman" w:hAnsi="Times New Roman" w:cs="Times New Roman"/>
          <w:bCs/>
          <w:sz w:val="26"/>
          <w:szCs w:val="26"/>
        </w:rPr>
      </w:pPr>
      <w:r w:rsidRPr="00997BE3">
        <w:rPr>
          <w:rFonts w:ascii="Times New Roman" w:hAnsi="Times New Roman" w:cs="Times New Roman"/>
          <w:bCs/>
          <w:sz w:val="26"/>
          <w:szCs w:val="26"/>
        </w:rPr>
        <w:t>Vụ giáo dục trung học</w:t>
      </w:r>
      <w:r w:rsidR="008F4945" w:rsidRPr="00997BE3">
        <w:rPr>
          <w:rFonts w:ascii="Times New Roman" w:hAnsi="Times New Roman" w:cs="Times New Roman"/>
          <w:bCs/>
          <w:sz w:val="26"/>
          <w:szCs w:val="26"/>
        </w:rPr>
        <w:t>,</w:t>
      </w:r>
      <w:r w:rsidRPr="00997BE3">
        <w:rPr>
          <w:rFonts w:ascii="Times New Roman" w:hAnsi="Times New Roman" w:cs="Times New Roman"/>
          <w:bCs/>
          <w:i/>
          <w:sz w:val="26"/>
          <w:szCs w:val="26"/>
        </w:rPr>
        <w:t>Tài liệu tập huấn dạy học và kiểm tra đánh giá kết quả học tập theo định hướng phát triển năng lực học sinh</w:t>
      </w:r>
      <w:r w:rsidR="008F4945" w:rsidRPr="00997BE3">
        <w:rPr>
          <w:rFonts w:ascii="Times New Roman" w:hAnsi="Times New Roman" w:cs="Times New Roman"/>
          <w:bCs/>
          <w:sz w:val="26"/>
          <w:szCs w:val="26"/>
        </w:rPr>
        <w:t>,</w:t>
      </w:r>
      <w:r w:rsidRPr="00997BE3">
        <w:rPr>
          <w:rFonts w:ascii="Times New Roman" w:hAnsi="Times New Roman" w:cs="Times New Roman"/>
          <w:bCs/>
          <w:sz w:val="26"/>
          <w:szCs w:val="26"/>
        </w:rPr>
        <w:t xml:space="preserve"> Năm xuất bản 2014.</w:t>
      </w:r>
    </w:p>
    <w:p w:rsidR="002A5ED3" w:rsidRPr="00997BE3" w:rsidRDefault="002A5ED3">
      <w:pPr>
        <w:rPr>
          <w:rFonts w:ascii="Times New Roman" w:eastAsiaTheme="majorEastAsia" w:hAnsi="Times New Roman" w:cs="Times New Roman"/>
          <w:bCs/>
          <w:sz w:val="26"/>
          <w:szCs w:val="26"/>
        </w:rPr>
      </w:pPr>
    </w:p>
    <w:sectPr w:rsidR="002A5ED3" w:rsidRPr="00997BE3" w:rsidSect="001466A4">
      <w:headerReference w:type="default" r:id="rId11"/>
      <w:footerReference w:type="default" r:id="rId12"/>
      <w:pgSz w:w="11906" w:h="16838" w:code="9"/>
      <w:pgMar w:top="1134" w:right="851" w:bottom="1134" w:left="1701" w:header="675"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D11" w:rsidRDefault="00FB1D11" w:rsidP="00757B11">
      <w:pPr>
        <w:spacing w:after="0" w:line="240" w:lineRule="auto"/>
      </w:pPr>
      <w:r>
        <w:separator/>
      </w:r>
    </w:p>
  </w:endnote>
  <w:endnote w:type="continuationSeparator" w:id="0">
    <w:p w:rsidR="00FB1D11" w:rsidRDefault="00FB1D11"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870682"/>
      <w:docPartObj>
        <w:docPartGallery w:val="Page Numbers (Bottom of Page)"/>
        <w:docPartUnique/>
      </w:docPartObj>
    </w:sdtPr>
    <w:sdtEndPr>
      <w:rPr>
        <w:rFonts w:ascii="Times New Roman" w:hAnsi="Times New Roman" w:cs="Times New Roman"/>
        <w:noProof/>
      </w:rPr>
    </w:sdtEndPr>
    <w:sdtContent>
      <w:p w:rsidR="009A2419" w:rsidRPr="001466A4" w:rsidRDefault="009A2419" w:rsidP="006647DD">
        <w:pPr>
          <w:pStyle w:val="Footer"/>
          <w:jc w:val="right"/>
          <w:rPr>
            <w:rFonts w:ascii="Times New Roman" w:hAnsi="Times New Roman" w:cs="Times New Roman"/>
          </w:rPr>
        </w:pPr>
        <w:r w:rsidRPr="001466A4">
          <w:rPr>
            <w:rFonts w:ascii="Times New Roman" w:hAnsi="Times New Roman" w:cs="Times New Roman"/>
          </w:rPr>
          <w:fldChar w:fldCharType="begin"/>
        </w:r>
        <w:r w:rsidRPr="001466A4">
          <w:rPr>
            <w:rFonts w:ascii="Times New Roman" w:hAnsi="Times New Roman" w:cs="Times New Roman"/>
          </w:rPr>
          <w:instrText xml:space="preserve"> PAGE   \* MERGEFORMAT </w:instrText>
        </w:r>
        <w:r w:rsidRPr="001466A4">
          <w:rPr>
            <w:rFonts w:ascii="Times New Roman" w:hAnsi="Times New Roman" w:cs="Times New Roman"/>
          </w:rPr>
          <w:fldChar w:fldCharType="separate"/>
        </w:r>
        <w:r w:rsidR="00453219">
          <w:rPr>
            <w:rFonts w:ascii="Times New Roman" w:hAnsi="Times New Roman" w:cs="Times New Roman"/>
            <w:noProof/>
          </w:rPr>
          <w:t>1</w:t>
        </w:r>
        <w:r w:rsidRPr="001466A4">
          <w:rPr>
            <w:rFonts w:ascii="Times New Roman" w:hAnsi="Times New Roman" w:cs="Times New Roman"/>
            <w:noProof/>
          </w:rPr>
          <w:fldChar w:fldCharType="end"/>
        </w:r>
      </w:p>
    </w:sdtContent>
  </w:sdt>
  <w:p w:rsidR="009A2419" w:rsidRDefault="009A24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D11" w:rsidRDefault="00FB1D11" w:rsidP="00757B11">
      <w:pPr>
        <w:spacing w:after="0" w:line="240" w:lineRule="auto"/>
      </w:pPr>
      <w:r>
        <w:separator/>
      </w:r>
    </w:p>
  </w:footnote>
  <w:footnote w:type="continuationSeparator" w:id="0">
    <w:p w:rsidR="00FB1D11" w:rsidRDefault="00FB1D11"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i/>
      </w:rPr>
      <w:alias w:val="Title"/>
      <w:id w:val="619870681"/>
      <w:placeholder>
        <w:docPart w:val="453C78C3ECA546D7A478FBD52F65AD6D"/>
      </w:placeholder>
      <w:dataBinding w:prefixMappings="xmlns:ns0='http://schemas.openxmlformats.org/package/2006/metadata/core-properties' xmlns:ns1='http://purl.org/dc/elements/1.1/'" w:xpath="/ns0:coreProperties[1]/ns1:title[1]" w:storeItemID="{6C3C8BC8-F283-45AE-878A-BAB7291924A1}"/>
      <w:text/>
    </w:sdtPr>
    <w:sdtEndPr/>
    <w:sdtContent>
      <w:p w:rsidR="009A2419" w:rsidRPr="003843FC" w:rsidRDefault="009A2419" w:rsidP="0034287E">
        <w:pPr>
          <w:pStyle w:val="Header"/>
          <w:pBdr>
            <w:bottom w:val="thickThinSmallGap" w:sz="24" w:space="1" w:color="622423" w:themeColor="accent2" w:themeShade="7F"/>
          </w:pBdr>
          <w:rPr>
            <w:rFonts w:asciiTheme="majorHAnsi" w:eastAsiaTheme="majorEastAsia" w:hAnsiTheme="majorHAnsi" w:cstheme="majorBidi"/>
            <w:b/>
            <w:i/>
          </w:rPr>
        </w:pPr>
        <w:r>
          <w:rPr>
            <w:rFonts w:ascii="Times New Roman" w:eastAsia="Times New Roman" w:hAnsi="Times New Roman" w:cs="Times New Roman"/>
            <w:b/>
            <w:i/>
          </w:rPr>
          <w:t>Hội thảo khoa học khoa Điện- Điện tử: Nâng cao chất</w:t>
        </w:r>
        <w:r w:rsidR="004C7C80">
          <w:rPr>
            <w:rFonts w:ascii="Times New Roman" w:eastAsia="Times New Roman" w:hAnsi="Times New Roman" w:cs="Times New Roman"/>
            <w:b/>
            <w:i/>
          </w:rPr>
          <w:t xml:space="preserve"> lượng đào tạo Trường cao đẳng Kỹ T</w:t>
        </w:r>
        <w:r>
          <w:rPr>
            <w:rFonts w:ascii="Times New Roman" w:eastAsia="Times New Roman" w:hAnsi="Times New Roman" w:cs="Times New Roman"/>
            <w:b/>
            <w:i/>
          </w:rPr>
          <w:t>huật Lý Tự Trọng TP. Hồ Chí Minh theo định hướng đổi mới căn bản, toàn diện giáo dục và đào tạo</w:t>
        </w:r>
      </w:p>
    </w:sdtContent>
  </w:sdt>
  <w:p w:rsidR="009A2419" w:rsidRPr="003843FC" w:rsidRDefault="009A2419" w:rsidP="003843FC">
    <w:pPr>
      <w:pStyle w:val="Header"/>
      <w:rPr>
        <w:rFonts w:asciiTheme="majorHAnsi" w:hAnsiTheme="majorHAnsi" w:cstheme="majorHAnsi"/>
        <w:b/>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753A"/>
    <w:multiLevelType w:val="multilevel"/>
    <w:tmpl w:val="78B09C10"/>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0B25C73"/>
    <w:multiLevelType w:val="multilevel"/>
    <w:tmpl w:val="0A78E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CB2F6A"/>
    <w:multiLevelType w:val="hybridMultilevel"/>
    <w:tmpl w:val="876A6B24"/>
    <w:lvl w:ilvl="0" w:tplc="E6B2CBD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E116A6"/>
    <w:multiLevelType w:val="multilevel"/>
    <w:tmpl w:val="D148425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nsid w:val="0DFE7A37"/>
    <w:multiLevelType w:val="hybridMultilevel"/>
    <w:tmpl w:val="5A284AAE"/>
    <w:lvl w:ilvl="0" w:tplc="03FAF180">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FA2165"/>
    <w:multiLevelType w:val="hybridMultilevel"/>
    <w:tmpl w:val="B796AA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0343E31"/>
    <w:multiLevelType w:val="hybridMultilevel"/>
    <w:tmpl w:val="D45A000C"/>
    <w:lvl w:ilvl="0" w:tplc="656EA2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F544EF"/>
    <w:multiLevelType w:val="hybridMultilevel"/>
    <w:tmpl w:val="73DE9A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28E0208"/>
    <w:multiLevelType w:val="hybridMultilevel"/>
    <w:tmpl w:val="7212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8B4287"/>
    <w:multiLevelType w:val="hybridMultilevel"/>
    <w:tmpl w:val="CE5C19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3C5272"/>
    <w:multiLevelType w:val="hybridMultilevel"/>
    <w:tmpl w:val="57561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4D2C29"/>
    <w:multiLevelType w:val="hybridMultilevel"/>
    <w:tmpl w:val="7182E068"/>
    <w:lvl w:ilvl="0" w:tplc="D53CE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89B251B"/>
    <w:multiLevelType w:val="hybridMultilevel"/>
    <w:tmpl w:val="C47C797C"/>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9E04CBF"/>
    <w:multiLevelType w:val="hybridMultilevel"/>
    <w:tmpl w:val="8578D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AF6732B"/>
    <w:multiLevelType w:val="hybridMultilevel"/>
    <w:tmpl w:val="EEBAEDA4"/>
    <w:lvl w:ilvl="0" w:tplc="24B0C94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1C6F01F1"/>
    <w:multiLevelType w:val="hybridMultilevel"/>
    <w:tmpl w:val="59D8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DF73AB8"/>
    <w:multiLevelType w:val="multilevel"/>
    <w:tmpl w:val="AC34D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E763A89"/>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07C7DB5"/>
    <w:multiLevelType w:val="hybridMultilevel"/>
    <w:tmpl w:val="3EC69156"/>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0980D3F"/>
    <w:multiLevelType w:val="hybridMultilevel"/>
    <w:tmpl w:val="C6BCB938"/>
    <w:lvl w:ilvl="0" w:tplc="2B54AE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4657975"/>
    <w:multiLevelType w:val="hybridMultilevel"/>
    <w:tmpl w:val="D13ECD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4772775"/>
    <w:multiLevelType w:val="hybridMultilevel"/>
    <w:tmpl w:val="96FE32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4E102F4"/>
    <w:multiLevelType w:val="hybridMultilevel"/>
    <w:tmpl w:val="D1FA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93B4417"/>
    <w:multiLevelType w:val="hybridMultilevel"/>
    <w:tmpl w:val="DB4C7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AFC191A"/>
    <w:multiLevelType w:val="hybridMultilevel"/>
    <w:tmpl w:val="8FD0AC40"/>
    <w:lvl w:ilvl="0" w:tplc="C11CDE4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9E7509"/>
    <w:multiLevelType w:val="hybridMultilevel"/>
    <w:tmpl w:val="724E9F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1A46C8B"/>
    <w:multiLevelType w:val="multilevel"/>
    <w:tmpl w:val="915279E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3136387"/>
    <w:multiLevelType w:val="multilevel"/>
    <w:tmpl w:val="B65ED4B0"/>
    <w:lvl w:ilvl="0">
      <w:start w:val="1"/>
      <w:numFmt w:val="decimal"/>
      <w:lvlText w:val="%1."/>
      <w:lvlJc w:val="left"/>
      <w:pPr>
        <w:tabs>
          <w:tab w:val="num" w:pos="720"/>
        </w:tabs>
        <w:ind w:left="720" w:hanging="360"/>
      </w:pPr>
      <w:rPr>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3E858BE"/>
    <w:multiLevelType w:val="hybridMultilevel"/>
    <w:tmpl w:val="CAB40C1A"/>
    <w:lvl w:ilvl="0" w:tplc="C1B8444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095E66"/>
    <w:multiLevelType w:val="hybridMultilevel"/>
    <w:tmpl w:val="ACBE6AFC"/>
    <w:lvl w:ilvl="0" w:tplc="A7062A24">
      <w:start w:val="1"/>
      <w:numFmt w:val="decimal"/>
      <w:pStyle w:val="TOC1"/>
      <w:lvlText w:val="%1."/>
      <w:lvlJc w:val="left"/>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1B7049"/>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3D2BDC"/>
    <w:multiLevelType w:val="hybridMultilevel"/>
    <w:tmpl w:val="46A6A9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7B9422D"/>
    <w:multiLevelType w:val="hybridMultilevel"/>
    <w:tmpl w:val="03648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5B6B7E"/>
    <w:multiLevelType w:val="hybridMultilevel"/>
    <w:tmpl w:val="347E4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C0B112D"/>
    <w:multiLevelType w:val="multilevel"/>
    <w:tmpl w:val="CEE84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22935AD"/>
    <w:multiLevelType w:val="hybridMultilevel"/>
    <w:tmpl w:val="D62A879C"/>
    <w:lvl w:ilvl="0" w:tplc="6B88C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2A67A4C"/>
    <w:multiLevelType w:val="hybridMultilevel"/>
    <w:tmpl w:val="FE9AE46C"/>
    <w:lvl w:ilvl="0" w:tplc="F44002D4">
      <w:start w:val="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56111A32"/>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79364AE"/>
    <w:multiLevelType w:val="hybridMultilevel"/>
    <w:tmpl w:val="2EDC0AC0"/>
    <w:lvl w:ilvl="0" w:tplc="163A02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57ED6253"/>
    <w:multiLevelType w:val="multilevel"/>
    <w:tmpl w:val="B808B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8767A35"/>
    <w:multiLevelType w:val="hybridMultilevel"/>
    <w:tmpl w:val="7FB6FA36"/>
    <w:lvl w:ilvl="0" w:tplc="148A48CE">
      <w:numFmt w:val="bullet"/>
      <w:lvlText w:val="-"/>
      <w:lvlJc w:val="left"/>
      <w:pPr>
        <w:tabs>
          <w:tab w:val="num" w:pos="1079"/>
        </w:tabs>
        <w:ind w:left="1079" w:hanging="435"/>
      </w:pPr>
      <w:rPr>
        <w:rFonts w:ascii="Times New Roman" w:eastAsia="Times New Roman" w:hAnsi="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C1F4BA0"/>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EA939D9"/>
    <w:multiLevelType w:val="hybridMultilevel"/>
    <w:tmpl w:val="C45EC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6EE1653"/>
    <w:multiLevelType w:val="multilevel"/>
    <w:tmpl w:val="24D0C7C0"/>
    <w:lvl w:ilvl="0">
      <w:start w:val="1"/>
      <w:numFmt w:val="decimal"/>
      <w:lvlText w:val="%1."/>
      <w:lvlJc w:val="left"/>
      <w:pPr>
        <w:ind w:left="720" w:hanging="360"/>
      </w:pPr>
      <w:rPr>
        <w:b/>
        <w:i w:val="0"/>
      </w:rPr>
    </w:lvl>
    <w:lvl w:ilvl="1">
      <w:start w:val="1"/>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nsid w:val="6A354F24"/>
    <w:multiLevelType w:val="hybridMultilevel"/>
    <w:tmpl w:val="D878F45C"/>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08743FC"/>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09D79CE"/>
    <w:multiLevelType w:val="hybridMultilevel"/>
    <w:tmpl w:val="BDCE31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2480235"/>
    <w:multiLevelType w:val="multilevel"/>
    <w:tmpl w:val="E32EE272"/>
    <w:lvl w:ilvl="0">
      <w:start w:val="1"/>
      <w:numFmt w:val="decimal"/>
      <w:lvlText w:val="%1."/>
      <w:lvlJc w:val="left"/>
      <w:pPr>
        <w:tabs>
          <w:tab w:val="num" w:pos="720"/>
        </w:tabs>
        <w:ind w:left="720" w:hanging="360"/>
      </w:pPr>
      <w:rPr>
        <w:b/>
        <w:i/>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37A51BD"/>
    <w:multiLevelType w:val="hybridMultilevel"/>
    <w:tmpl w:val="FF6A10AE"/>
    <w:lvl w:ilvl="0" w:tplc="0D9C5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4AF38EB"/>
    <w:multiLevelType w:val="hybridMultilevel"/>
    <w:tmpl w:val="A966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6613C98"/>
    <w:multiLevelType w:val="hybridMultilevel"/>
    <w:tmpl w:val="9CC476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CBF0223"/>
    <w:multiLevelType w:val="hybridMultilevel"/>
    <w:tmpl w:val="08FAAB30"/>
    <w:lvl w:ilvl="0" w:tplc="1D68601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6"/>
  </w:num>
  <w:num w:numId="2">
    <w:abstractNumId w:val="34"/>
  </w:num>
  <w:num w:numId="3">
    <w:abstractNumId w:val="52"/>
  </w:num>
  <w:num w:numId="4">
    <w:abstractNumId w:val="72"/>
  </w:num>
  <w:num w:numId="5">
    <w:abstractNumId w:val="61"/>
  </w:num>
  <w:num w:numId="6">
    <w:abstractNumId w:val="3"/>
  </w:num>
  <w:num w:numId="7">
    <w:abstractNumId w:val="35"/>
  </w:num>
  <w:num w:numId="8">
    <w:abstractNumId w:val="16"/>
  </w:num>
  <w:num w:numId="9">
    <w:abstractNumId w:val="47"/>
  </w:num>
  <w:num w:numId="10">
    <w:abstractNumId w:val="25"/>
  </w:num>
  <w:num w:numId="11">
    <w:abstractNumId w:val="22"/>
  </w:num>
  <w:num w:numId="12">
    <w:abstractNumId w:val="29"/>
  </w:num>
  <w:num w:numId="13">
    <w:abstractNumId w:val="79"/>
  </w:num>
  <w:num w:numId="14">
    <w:abstractNumId w:val="55"/>
  </w:num>
  <w:num w:numId="15">
    <w:abstractNumId w:val="32"/>
  </w:num>
  <w:num w:numId="16">
    <w:abstractNumId w:val="44"/>
  </w:num>
  <w:num w:numId="17">
    <w:abstractNumId w:val="11"/>
  </w:num>
  <w:num w:numId="18">
    <w:abstractNumId w:val="77"/>
  </w:num>
  <w:num w:numId="19">
    <w:abstractNumId w:val="45"/>
  </w:num>
  <w:num w:numId="20">
    <w:abstractNumId w:val="38"/>
  </w:num>
  <w:num w:numId="21">
    <w:abstractNumId w:val="7"/>
  </w:num>
  <w:num w:numId="22">
    <w:abstractNumId w:val="74"/>
  </w:num>
  <w:num w:numId="23">
    <w:abstractNumId w:val="13"/>
  </w:num>
  <w:num w:numId="24">
    <w:abstractNumId w:val="31"/>
  </w:num>
  <w:num w:numId="25">
    <w:abstractNumId w:val="30"/>
  </w:num>
  <w:num w:numId="26">
    <w:abstractNumId w:val="46"/>
  </w:num>
  <w:num w:numId="27">
    <w:abstractNumId w:val="37"/>
  </w:num>
  <w:num w:numId="28">
    <w:abstractNumId w:val="40"/>
  </w:num>
  <w:num w:numId="29">
    <w:abstractNumId w:val="69"/>
    <w:lvlOverride w:ilvl="0">
      <w:startOverride w:val="2"/>
    </w:lvlOverride>
  </w:num>
  <w:num w:numId="30">
    <w:abstractNumId w:val="50"/>
  </w:num>
  <w:num w:numId="31">
    <w:abstractNumId w:val="60"/>
  </w:num>
  <w:num w:numId="32">
    <w:abstractNumId w:val="2"/>
  </w:num>
  <w:num w:numId="33">
    <w:abstractNumId w:val="21"/>
  </w:num>
  <w:num w:numId="34">
    <w:abstractNumId w:val="33"/>
  </w:num>
  <w:num w:numId="35">
    <w:abstractNumId w:val="63"/>
  </w:num>
  <w:num w:numId="36">
    <w:abstractNumId w:val="1"/>
  </w:num>
  <w:num w:numId="37">
    <w:abstractNumId w:val="23"/>
  </w:num>
  <w:num w:numId="38">
    <w:abstractNumId w:val="6"/>
  </w:num>
  <w:num w:numId="39">
    <w:abstractNumId w:val="0"/>
  </w:num>
  <w:num w:numId="40">
    <w:abstractNumId w:val="58"/>
  </w:num>
  <w:num w:numId="41">
    <w:abstractNumId w:val="39"/>
  </w:num>
  <w:num w:numId="42">
    <w:abstractNumId w:val="71"/>
  </w:num>
  <w:num w:numId="43">
    <w:abstractNumId w:val="51"/>
  </w:num>
  <w:num w:numId="44">
    <w:abstractNumId w:val="49"/>
  </w:num>
  <w:num w:numId="45">
    <w:abstractNumId w:val="12"/>
  </w:num>
  <w:num w:numId="46">
    <w:abstractNumId w:val="20"/>
  </w:num>
  <w:num w:numId="47">
    <w:abstractNumId w:val="19"/>
  </w:num>
  <w:num w:numId="48">
    <w:abstractNumId w:val="59"/>
  </w:num>
  <w:num w:numId="49">
    <w:abstractNumId w:val="4"/>
  </w:num>
  <w:num w:numId="50">
    <w:abstractNumId w:val="18"/>
  </w:num>
  <w:num w:numId="51">
    <w:abstractNumId w:val="78"/>
  </w:num>
  <w:num w:numId="52">
    <w:abstractNumId w:val="53"/>
  </w:num>
  <w:num w:numId="53">
    <w:abstractNumId w:val="80"/>
  </w:num>
  <w:num w:numId="54">
    <w:abstractNumId w:val="66"/>
  </w:num>
  <w:num w:numId="55">
    <w:abstractNumId w:val="43"/>
  </w:num>
  <w:num w:numId="56">
    <w:abstractNumId w:val="27"/>
  </w:num>
  <w:num w:numId="57">
    <w:abstractNumId w:val="17"/>
  </w:num>
  <w:num w:numId="58">
    <w:abstractNumId w:val="73"/>
  </w:num>
  <w:num w:numId="59">
    <w:abstractNumId w:val="67"/>
  </w:num>
  <w:num w:numId="60">
    <w:abstractNumId w:val="48"/>
  </w:num>
  <w:num w:numId="61">
    <w:abstractNumId w:val="41"/>
  </w:num>
  <w:num w:numId="62">
    <w:abstractNumId w:val="36"/>
  </w:num>
  <w:num w:numId="63">
    <w:abstractNumId w:val="75"/>
  </w:num>
  <w:num w:numId="64">
    <w:abstractNumId w:val="24"/>
  </w:num>
  <w:num w:numId="65">
    <w:abstractNumId w:val="57"/>
  </w:num>
  <w:num w:numId="66">
    <w:abstractNumId w:val="70"/>
  </w:num>
  <w:num w:numId="67">
    <w:abstractNumId w:val="15"/>
  </w:num>
  <w:num w:numId="68">
    <w:abstractNumId w:val="26"/>
  </w:num>
  <w:num w:numId="69">
    <w:abstractNumId w:val="65"/>
  </w:num>
  <w:num w:numId="70">
    <w:abstractNumId w:val="42"/>
  </w:num>
  <w:num w:numId="71">
    <w:abstractNumId w:val="28"/>
  </w:num>
  <w:num w:numId="72">
    <w:abstractNumId w:val="64"/>
  </w:num>
  <w:num w:numId="73">
    <w:abstractNumId w:val="9"/>
  </w:num>
  <w:num w:numId="74">
    <w:abstractNumId w:val="14"/>
  </w:num>
  <w:num w:numId="75">
    <w:abstractNumId w:val="54"/>
  </w:num>
  <w:num w:numId="76">
    <w:abstractNumId w:val="5"/>
  </w:num>
  <w:num w:numId="77">
    <w:abstractNumId w:val="56"/>
  </w:num>
  <w:num w:numId="78">
    <w:abstractNumId w:val="10"/>
  </w:num>
  <w:num w:numId="79">
    <w:abstractNumId w:val="68"/>
  </w:num>
  <w:num w:numId="80">
    <w:abstractNumId w:val="8"/>
  </w:num>
  <w:num w:numId="81">
    <w:abstractNumId w:val="6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13434"/>
    <w:rsid w:val="000175D9"/>
    <w:rsid w:val="000211EC"/>
    <w:rsid w:val="000223B2"/>
    <w:rsid w:val="00023D95"/>
    <w:rsid w:val="0003536F"/>
    <w:rsid w:val="00047558"/>
    <w:rsid w:val="00050AA9"/>
    <w:rsid w:val="000574D5"/>
    <w:rsid w:val="0006015A"/>
    <w:rsid w:val="000629EC"/>
    <w:rsid w:val="000715A5"/>
    <w:rsid w:val="0007261D"/>
    <w:rsid w:val="00073860"/>
    <w:rsid w:val="000801DC"/>
    <w:rsid w:val="0008231D"/>
    <w:rsid w:val="0008799A"/>
    <w:rsid w:val="00095154"/>
    <w:rsid w:val="000A26FA"/>
    <w:rsid w:val="000B582D"/>
    <w:rsid w:val="000B657D"/>
    <w:rsid w:val="000C44FC"/>
    <w:rsid w:val="000E3DA1"/>
    <w:rsid w:val="000F73FA"/>
    <w:rsid w:val="0010048F"/>
    <w:rsid w:val="00112733"/>
    <w:rsid w:val="001145BA"/>
    <w:rsid w:val="00120196"/>
    <w:rsid w:val="00121BE3"/>
    <w:rsid w:val="001229F8"/>
    <w:rsid w:val="00123B5E"/>
    <w:rsid w:val="0012457D"/>
    <w:rsid w:val="001258C5"/>
    <w:rsid w:val="00130059"/>
    <w:rsid w:val="00131216"/>
    <w:rsid w:val="00134B3B"/>
    <w:rsid w:val="00135FEB"/>
    <w:rsid w:val="00140130"/>
    <w:rsid w:val="00144D54"/>
    <w:rsid w:val="00145608"/>
    <w:rsid w:val="00145739"/>
    <w:rsid w:val="001466A4"/>
    <w:rsid w:val="00151232"/>
    <w:rsid w:val="001630E9"/>
    <w:rsid w:val="001643D6"/>
    <w:rsid w:val="00166509"/>
    <w:rsid w:val="001756D5"/>
    <w:rsid w:val="00176D30"/>
    <w:rsid w:val="001775D7"/>
    <w:rsid w:val="001806B8"/>
    <w:rsid w:val="00182486"/>
    <w:rsid w:val="00182F43"/>
    <w:rsid w:val="001859B0"/>
    <w:rsid w:val="001A0182"/>
    <w:rsid w:val="001A065A"/>
    <w:rsid w:val="001A1F9C"/>
    <w:rsid w:val="001A3E26"/>
    <w:rsid w:val="001A635B"/>
    <w:rsid w:val="001B3A45"/>
    <w:rsid w:val="001C07F4"/>
    <w:rsid w:val="001C08D4"/>
    <w:rsid w:val="001C323D"/>
    <w:rsid w:val="001D1DA4"/>
    <w:rsid w:val="001D4A40"/>
    <w:rsid w:val="00202DEB"/>
    <w:rsid w:val="00206604"/>
    <w:rsid w:val="00211673"/>
    <w:rsid w:val="00211A21"/>
    <w:rsid w:val="0022130A"/>
    <w:rsid w:val="002247FA"/>
    <w:rsid w:val="00225942"/>
    <w:rsid w:val="002336D6"/>
    <w:rsid w:val="002345F3"/>
    <w:rsid w:val="00242B7C"/>
    <w:rsid w:val="00246B5D"/>
    <w:rsid w:val="002516E0"/>
    <w:rsid w:val="00251B51"/>
    <w:rsid w:val="002565A9"/>
    <w:rsid w:val="002651E5"/>
    <w:rsid w:val="002745AB"/>
    <w:rsid w:val="00276F02"/>
    <w:rsid w:val="00277145"/>
    <w:rsid w:val="00293210"/>
    <w:rsid w:val="002A5ED3"/>
    <w:rsid w:val="002A6F39"/>
    <w:rsid w:val="002A7288"/>
    <w:rsid w:val="002B09C6"/>
    <w:rsid w:val="002B5CB5"/>
    <w:rsid w:val="002C01AF"/>
    <w:rsid w:val="002D2ADA"/>
    <w:rsid w:val="002D31E1"/>
    <w:rsid w:val="002E113F"/>
    <w:rsid w:val="002E56AB"/>
    <w:rsid w:val="002F658B"/>
    <w:rsid w:val="002F6808"/>
    <w:rsid w:val="003133C9"/>
    <w:rsid w:val="00313FC9"/>
    <w:rsid w:val="00322A4D"/>
    <w:rsid w:val="00326BE6"/>
    <w:rsid w:val="003306BA"/>
    <w:rsid w:val="00332366"/>
    <w:rsid w:val="003409D3"/>
    <w:rsid w:val="0034287E"/>
    <w:rsid w:val="003436DD"/>
    <w:rsid w:val="0034679C"/>
    <w:rsid w:val="003502B2"/>
    <w:rsid w:val="003513F2"/>
    <w:rsid w:val="00354328"/>
    <w:rsid w:val="003568F6"/>
    <w:rsid w:val="00362D52"/>
    <w:rsid w:val="0036346E"/>
    <w:rsid w:val="00364FA5"/>
    <w:rsid w:val="003654AE"/>
    <w:rsid w:val="00370CE6"/>
    <w:rsid w:val="00372C6F"/>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E6AD3"/>
    <w:rsid w:val="003F7060"/>
    <w:rsid w:val="00405711"/>
    <w:rsid w:val="00411876"/>
    <w:rsid w:val="00435AF4"/>
    <w:rsid w:val="00444565"/>
    <w:rsid w:val="00453219"/>
    <w:rsid w:val="00471CB2"/>
    <w:rsid w:val="00472944"/>
    <w:rsid w:val="00475A28"/>
    <w:rsid w:val="00483AB1"/>
    <w:rsid w:val="0048460A"/>
    <w:rsid w:val="004924C1"/>
    <w:rsid w:val="0049349F"/>
    <w:rsid w:val="004A662C"/>
    <w:rsid w:val="004A7189"/>
    <w:rsid w:val="004B6690"/>
    <w:rsid w:val="004C0B4F"/>
    <w:rsid w:val="004C7C80"/>
    <w:rsid w:val="004E5C04"/>
    <w:rsid w:val="004F5ECF"/>
    <w:rsid w:val="004F6CF2"/>
    <w:rsid w:val="00506886"/>
    <w:rsid w:val="0051119F"/>
    <w:rsid w:val="00512B66"/>
    <w:rsid w:val="00521E73"/>
    <w:rsid w:val="005222D0"/>
    <w:rsid w:val="0052711E"/>
    <w:rsid w:val="00534A00"/>
    <w:rsid w:val="005478B0"/>
    <w:rsid w:val="005545BE"/>
    <w:rsid w:val="00570973"/>
    <w:rsid w:val="00586E66"/>
    <w:rsid w:val="00591E21"/>
    <w:rsid w:val="005B6BB6"/>
    <w:rsid w:val="005C6AEE"/>
    <w:rsid w:val="005D0F81"/>
    <w:rsid w:val="005D0FA0"/>
    <w:rsid w:val="005D1DAC"/>
    <w:rsid w:val="005D608C"/>
    <w:rsid w:val="005E2051"/>
    <w:rsid w:val="005F2EB5"/>
    <w:rsid w:val="005F60BF"/>
    <w:rsid w:val="00611F9C"/>
    <w:rsid w:val="006143AB"/>
    <w:rsid w:val="00615D17"/>
    <w:rsid w:val="00622F85"/>
    <w:rsid w:val="00623939"/>
    <w:rsid w:val="00627312"/>
    <w:rsid w:val="00632797"/>
    <w:rsid w:val="006366BA"/>
    <w:rsid w:val="00643B0A"/>
    <w:rsid w:val="006452C9"/>
    <w:rsid w:val="006528A4"/>
    <w:rsid w:val="006637E4"/>
    <w:rsid w:val="006647DD"/>
    <w:rsid w:val="0066740E"/>
    <w:rsid w:val="00670B0E"/>
    <w:rsid w:val="006776C9"/>
    <w:rsid w:val="006834F3"/>
    <w:rsid w:val="006839AD"/>
    <w:rsid w:val="00694DDB"/>
    <w:rsid w:val="006A2469"/>
    <w:rsid w:val="006A79DC"/>
    <w:rsid w:val="006B0DC9"/>
    <w:rsid w:val="006B3A8E"/>
    <w:rsid w:val="006B4765"/>
    <w:rsid w:val="006B5F7C"/>
    <w:rsid w:val="006C36A4"/>
    <w:rsid w:val="006C4298"/>
    <w:rsid w:val="006C7978"/>
    <w:rsid w:val="006D412D"/>
    <w:rsid w:val="006D4692"/>
    <w:rsid w:val="00700381"/>
    <w:rsid w:val="007005DC"/>
    <w:rsid w:val="00714C3A"/>
    <w:rsid w:val="0071551C"/>
    <w:rsid w:val="00722E3F"/>
    <w:rsid w:val="00723D5D"/>
    <w:rsid w:val="0073214B"/>
    <w:rsid w:val="00736CA9"/>
    <w:rsid w:val="007501B0"/>
    <w:rsid w:val="00757688"/>
    <w:rsid w:val="00757B11"/>
    <w:rsid w:val="00763222"/>
    <w:rsid w:val="007711AC"/>
    <w:rsid w:val="00774687"/>
    <w:rsid w:val="00783658"/>
    <w:rsid w:val="00786957"/>
    <w:rsid w:val="007915F5"/>
    <w:rsid w:val="007A62AC"/>
    <w:rsid w:val="007B1AC1"/>
    <w:rsid w:val="007C1347"/>
    <w:rsid w:val="007C2391"/>
    <w:rsid w:val="007C2F4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0CFE"/>
    <w:rsid w:val="0084166E"/>
    <w:rsid w:val="00842467"/>
    <w:rsid w:val="00845B29"/>
    <w:rsid w:val="008620EF"/>
    <w:rsid w:val="00876C09"/>
    <w:rsid w:val="008820D5"/>
    <w:rsid w:val="0089167E"/>
    <w:rsid w:val="008932B5"/>
    <w:rsid w:val="008957DE"/>
    <w:rsid w:val="008A078F"/>
    <w:rsid w:val="008A3101"/>
    <w:rsid w:val="008A53E5"/>
    <w:rsid w:val="008B1702"/>
    <w:rsid w:val="008B6357"/>
    <w:rsid w:val="008B774C"/>
    <w:rsid w:val="008C061A"/>
    <w:rsid w:val="008C153E"/>
    <w:rsid w:val="008C4617"/>
    <w:rsid w:val="008D0D48"/>
    <w:rsid w:val="008E633F"/>
    <w:rsid w:val="008E6AEF"/>
    <w:rsid w:val="008E7045"/>
    <w:rsid w:val="008F4945"/>
    <w:rsid w:val="00900E5C"/>
    <w:rsid w:val="00901169"/>
    <w:rsid w:val="00931CEA"/>
    <w:rsid w:val="00933523"/>
    <w:rsid w:val="00965883"/>
    <w:rsid w:val="00977A5D"/>
    <w:rsid w:val="00983889"/>
    <w:rsid w:val="00991B13"/>
    <w:rsid w:val="00991DE0"/>
    <w:rsid w:val="00991E44"/>
    <w:rsid w:val="0099782C"/>
    <w:rsid w:val="00997BE3"/>
    <w:rsid w:val="009A0171"/>
    <w:rsid w:val="009A2419"/>
    <w:rsid w:val="009A3DE7"/>
    <w:rsid w:val="009A54D1"/>
    <w:rsid w:val="009C16A8"/>
    <w:rsid w:val="009C1F10"/>
    <w:rsid w:val="009C54B8"/>
    <w:rsid w:val="009C6BB7"/>
    <w:rsid w:val="009D1808"/>
    <w:rsid w:val="009D2865"/>
    <w:rsid w:val="009D722B"/>
    <w:rsid w:val="009E0026"/>
    <w:rsid w:val="009F7163"/>
    <w:rsid w:val="00A04A9A"/>
    <w:rsid w:val="00A079F2"/>
    <w:rsid w:val="00A13FA7"/>
    <w:rsid w:val="00A16160"/>
    <w:rsid w:val="00A23130"/>
    <w:rsid w:val="00A2324D"/>
    <w:rsid w:val="00A25719"/>
    <w:rsid w:val="00A36147"/>
    <w:rsid w:val="00A440C7"/>
    <w:rsid w:val="00A52C8F"/>
    <w:rsid w:val="00A5340E"/>
    <w:rsid w:val="00A53FE8"/>
    <w:rsid w:val="00A62355"/>
    <w:rsid w:val="00A6338D"/>
    <w:rsid w:val="00A656D4"/>
    <w:rsid w:val="00A65EEE"/>
    <w:rsid w:val="00A814E9"/>
    <w:rsid w:val="00A9222F"/>
    <w:rsid w:val="00A94D0E"/>
    <w:rsid w:val="00A9707B"/>
    <w:rsid w:val="00AA16F1"/>
    <w:rsid w:val="00AA28E4"/>
    <w:rsid w:val="00AA2FCA"/>
    <w:rsid w:val="00AB67F3"/>
    <w:rsid w:val="00AC3A81"/>
    <w:rsid w:val="00AC6F3B"/>
    <w:rsid w:val="00AC7B46"/>
    <w:rsid w:val="00AD7E36"/>
    <w:rsid w:val="00AD7F7E"/>
    <w:rsid w:val="00AF3752"/>
    <w:rsid w:val="00B00C60"/>
    <w:rsid w:val="00B211B1"/>
    <w:rsid w:val="00B24040"/>
    <w:rsid w:val="00B55C7B"/>
    <w:rsid w:val="00B61795"/>
    <w:rsid w:val="00B668A3"/>
    <w:rsid w:val="00B7412D"/>
    <w:rsid w:val="00B8181D"/>
    <w:rsid w:val="00B836CD"/>
    <w:rsid w:val="00BB09EA"/>
    <w:rsid w:val="00BC0CE5"/>
    <w:rsid w:val="00BD4E65"/>
    <w:rsid w:val="00BE4185"/>
    <w:rsid w:val="00BE5412"/>
    <w:rsid w:val="00BF0C98"/>
    <w:rsid w:val="00BF6CA2"/>
    <w:rsid w:val="00BF71F4"/>
    <w:rsid w:val="00C009C7"/>
    <w:rsid w:val="00C1095E"/>
    <w:rsid w:val="00C10AFF"/>
    <w:rsid w:val="00C23E91"/>
    <w:rsid w:val="00C2420D"/>
    <w:rsid w:val="00C309B3"/>
    <w:rsid w:val="00C4304C"/>
    <w:rsid w:val="00C4639A"/>
    <w:rsid w:val="00C50275"/>
    <w:rsid w:val="00C56F72"/>
    <w:rsid w:val="00C57783"/>
    <w:rsid w:val="00C70BEB"/>
    <w:rsid w:val="00C72C9F"/>
    <w:rsid w:val="00C772A8"/>
    <w:rsid w:val="00C84FAD"/>
    <w:rsid w:val="00CA099A"/>
    <w:rsid w:val="00CA7B01"/>
    <w:rsid w:val="00CB71B3"/>
    <w:rsid w:val="00CC3139"/>
    <w:rsid w:val="00CC47FA"/>
    <w:rsid w:val="00CC5D5B"/>
    <w:rsid w:val="00CC6965"/>
    <w:rsid w:val="00CC768D"/>
    <w:rsid w:val="00CD7ECA"/>
    <w:rsid w:val="00CE2F16"/>
    <w:rsid w:val="00CF0899"/>
    <w:rsid w:val="00CF3E0C"/>
    <w:rsid w:val="00D01F42"/>
    <w:rsid w:val="00D06ED0"/>
    <w:rsid w:val="00D11451"/>
    <w:rsid w:val="00D1573F"/>
    <w:rsid w:val="00D42006"/>
    <w:rsid w:val="00D47586"/>
    <w:rsid w:val="00D616C1"/>
    <w:rsid w:val="00D61BF6"/>
    <w:rsid w:val="00D63D9C"/>
    <w:rsid w:val="00D745D9"/>
    <w:rsid w:val="00D76D24"/>
    <w:rsid w:val="00D8029F"/>
    <w:rsid w:val="00D81E92"/>
    <w:rsid w:val="00D8225C"/>
    <w:rsid w:val="00D8666A"/>
    <w:rsid w:val="00D97C99"/>
    <w:rsid w:val="00DA17A3"/>
    <w:rsid w:val="00DA38EB"/>
    <w:rsid w:val="00DA3E81"/>
    <w:rsid w:val="00DB2C3C"/>
    <w:rsid w:val="00DB2CD9"/>
    <w:rsid w:val="00DB370E"/>
    <w:rsid w:val="00DB62AF"/>
    <w:rsid w:val="00DB6735"/>
    <w:rsid w:val="00DC5219"/>
    <w:rsid w:val="00DC6323"/>
    <w:rsid w:val="00DD28D1"/>
    <w:rsid w:val="00DE1FEC"/>
    <w:rsid w:val="00DE2094"/>
    <w:rsid w:val="00DF5819"/>
    <w:rsid w:val="00E03AE8"/>
    <w:rsid w:val="00E110E0"/>
    <w:rsid w:val="00E139EF"/>
    <w:rsid w:val="00E1502E"/>
    <w:rsid w:val="00E15346"/>
    <w:rsid w:val="00E20701"/>
    <w:rsid w:val="00E21EA9"/>
    <w:rsid w:val="00E22566"/>
    <w:rsid w:val="00E2712C"/>
    <w:rsid w:val="00E31FA4"/>
    <w:rsid w:val="00E33EA6"/>
    <w:rsid w:val="00E36345"/>
    <w:rsid w:val="00E367F0"/>
    <w:rsid w:val="00E43448"/>
    <w:rsid w:val="00E45FE0"/>
    <w:rsid w:val="00E476BD"/>
    <w:rsid w:val="00E50B6E"/>
    <w:rsid w:val="00E519F9"/>
    <w:rsid w:val="00E65128"/>
    <w:rsid w:val="00E7002B"/>
    <w:rsid w:val="00E71A52"/>
    <w:rsid w:val="00E733C0"/>
    <w:rsid w:val="00E73624"/>
    <w:rsid w:val="00E74CAA"/>
    <w:rsid w:val="00E75374"/>
    <w:rsid w:val="00E776E4"/>
    <w:rsid w:val="00E840DD"/>
    <w:rsid w:val="00E84709"/>
    <w:rsid w:val="00E92385"/>
    <w:rsid w:val="00EA76D0"/>
    <w:rsid w:val="00EB4506"/>
    <w:rsid w:val="00EB4C52"/>
    <w:rsid w:val="00EC3A73"/>
    <w:rsid w:val="00EC56E6"/>
    <w:rsid w:val="00EC72A4"/>
    <w:rsid w:val="00EC75A7"/>
    <w:rsid w:val="00EC7D6E"/>
    <w:rsid w:val="00ED5A9F"/>
    <w:rsid w:val="00ED7BD1"/>
    <w:rsid w:val="00EE273E"/>
    <w:rsid w:val="00EE3E30"/>
    <w:rsid w:val="00F04CAB"/>
    <w:rsid w:val="00F06539"/>
    <w:rsid w:val="00F1067D"/>
    <w:rsid w:val="00F21C84"/>
    <w:rsid w:val="00F23570"/>
    <w:rsid w:val="00F24CBC"/>
    <w:rsid w:val="00F3400F"/>
    <w:rsid w:val="00F41329"/>
    <w:rsid w:val="00F45283"/>
    <w:rsid w:val="00F45C9F"/>
    <w:rsid w:val="00F472C6"/>
    <w:rsid w:val="00F516ED"/>
    <w:rsid w:val="00F57AD0"/>
    <w:rsid w:val="00F710EC"/>
    <w:rsid w:val="00F74DC7"/>
    <w:rsid w:val="00F8080B"/>
    <w:rsid w:val="00F864BE"/>
    <w:rsid w:val="00FA0010"/>
    <w:rsid w:val="00FA4F41"/>
    <w:rsid w:val="00FA65B7"/>
    <w:rsid w:val="00FB1D11"/>
    <w:rsid w:val="00FB541F"/>
    <w:rsid w:val="00FB570A"/>
    <w:rsid w:val="00FB6B40"/>
    <w:rsid w:val="00FE1161"/>
    <w:rsid w:val="00FE3C04"/>
    <w:rsid w:val="00FE7937"/>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1756D5"/>
    <w:pPr>
      <w:numPr>
        <w:numId w:val="55"/>
      </w:numPr>
      <w:tabs>
        <w:tab w:val="right" w:leader="dot" w:pos="9344"/>
      </w:tabs>
      <w:spacing w:before="120" w:after="120" w:line="360" w:lineRule="auto"/>
      <w:ind w:left="540"/>
      <w:jc w:val="both"/>
    </w:pPr>
    <w:rPr>
      <w:rFonts w:ascii="Times New Roman" w:hAnsi="Times New Roman" w:cstheme="minorHAnsi"/>
      <w:bCs/>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1756D5"/>
    <w:pPr>
      <w:numPr>
        <w:numId w:val="55"/>
      </w:numPr>
      <w:tabs>
        <w:tab w:val="right" w:leader="dot" w:pos="9344"/>
      </w:tabs>
      <w:spacing w:before="120" w:after="120" w:line="360" w:lineRule="auto"/>
      <w:ind w:left="540"/>
      <w:jc w:val="both"/>
    </w:pPr>
    <w:rPr>
      <w:rFonts w:ascii="Times New Roman" w:hAnsi="Times New Roman" w:cstheme="minorHAnsi"/>
      <w:bCs/>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ayhocintel.net/" TargetMode="External"/><Relationship Id="rId4" Type="http://schemas.microsoft.com/office/2007/relationships/stylesWithEffects" Target="stylesWithEffects.xml"/><Relationship Id="rId9" Type="http://schemas.openxmlformats.org/officeDocument/2006/relationships/hyperlink" Target="http://www.ipm.ucl.ac.be/Marcell/TECHPED/MethTech.html"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3C78C3ECA546D7A478FBD52F65AD6D"/>
        <w:category>
          <w:name w:val="General"/>
          <w:gallery w:val="placeholder"/>
        </w:category>
        <w:types>
          <w:type w:val="bbPlcHdr"/>
        </w:types>
        <w:behaviors>
          <w:behavior w:val="content"/>
        </w:behaviors>
        <w:guid w:val="{B5B72A03-E3F2-462F-A1B7-5C6528CA95CE}"/>
      </w:docPartPr>
      <w:docPartBody>
        <w:p w:rsidR="0036644D" w:rsidRDefault="0036644D" w:rsidP="0036644D">
          <w:pPr>
            <w:pStyle w:val="453C78C3ECA546D7A478FBD52F65AD6D"/>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526D7"/>
    <w:rsid w:val="000D549F"/>
    <w:rsid w:val="00122A9E"/>
    <w:rsid w:val="001721A7"/>
    <w:rsid w:val="00187B91"/>
    <w:rsid w:val="001C2672"/>
    <w:rsid w:val="0021486E"/>
    <w:rsid w:val="00215C74"/>
    <w:rsid w:val="0036644D"/>
    <w:rsid w:val="003F70DC"/>
    <w:rsid w:val="004C26DF"/>
    <w:rsid w:val="004D7BE7"/>
    <w:rsid w:val="00550708"/>
    <w:rsid w:val="005F02A4"/>
    <w:rsid w:val="005F088F"/>
    <w:rsid w:val="00635E0C"/>
    <w:rsid w:val="00655388"/>
    <w:rsid w:val="006E0142"/>
    <w:rsid w:val="008B251E"/>
    <w:rsid w:val="008D4F26"/>
    <w:rsid w:val="0092456E"/>
    <w:rsid w:val="00927EFC"/>
    <w:rsid w:val="00A85976"/>
    <w:rsid w:val="00AB4FC2"/>
    <w:rsid w:val="00BA1CFF"/>
    <w:rsid w:val="00BB6C8C"/>
    <w:rsid w:val="00C501BB"/>
    <w:rsid w:val="00CD5B16"/>
    <w:rsid w:val="00E54C06"/>
    <w:rsid w:val="00F03EF3"/>
    <w:rsid w:val="00F526D7"/>
    <w:rsid w:val="00FC1A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9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 w:type="paragraph" w:customStyle="1" w:styleId="2C730C0E56B24AA5A0FCFCF9E85F4223">
    <w:name w:val="2C730C0E56B24AA5A0FCFCF9E85F4223"/>
    <w:rsid w:val="00A85976"/>
  </w:style>
  <w:style w:type="paragraph" w:customStyle="1" w:styleId="41C8D34AAE8846B0963F6142EDDD1227">
    <w:name w:val="41C8D34AAE8846B0963F6142EDDD1227"/>
    <w:rsid w:val="00A85976"/>
  </w:style>
  <w:style w:type="paragraph" w:customStyle="1" w:styleId="5061F2D9C8794534A3D5EDB8D59B8CC3">
    <w:name w:val="5061F2D9C8794534A3D5EDB8D59B8CC3"/>
    <w:rsid w:val="00A85976"/>
  </w:style>
  <w:style w:type="paragraph" w:customStyle="1" w:styleId="A2B586C5F48E4D39A26039DE1FB8CFCA">
    <w:name w:val="A2B586C5F48E4D39A26039DE1FB8CFCA"/>
    <w:rsid w:val="00A85976"/>
  </w:style>
  <w:style w:type="paragraph" w:customStyle="1" w:styleId="679CF6F4D2D54B849F8DAB2ABBF960F4">
    <w:name w:val="679CF6F4D2D54B849F8DAB2ABBF960F4"/>
    <w:rsid w:val="00A85976"/>
  </w:style>
  <w:style w:type="paragraph" w:customStyle="1" w:styleId="325BC7C0FC9641768BBC06157CDBB72B">
    <w:name w:val="325BC7C0FC9641768BBC06157CDBB72B"/>
    <w:rsid w:val="00A85976"/>
  </w:style>
  <w:style w:type="paragraph" w:customStyle="1" w:styleId="88FD51FC96F249D5935DD59A486DB38D">
    <w:name w:val="88FD51FC96F249D5935DD59A486DB38D"/>
    <w:rsid w:val="00A85976"/>
  </w:style>
  <w:style w:type="paragraph" w:customStyle="1" w:styleId="C316405F748E4882B0D52F34AE91A3F6">
    <w:name w:val="C316405F748E4882B0D52F34AE91A3F6"/>
    <w:rsid w:val="00A85976"/>
  </w:style>
  <w:style w:type="paragraph" w:customStyle="1" w:styleId="50CABB243B6B40869D060D60F9203086">
    <w:name w:val="50CABB243B6B40869D060D60F9203086"/>
    <w:rsid w:val="00A85976"/>
  </w:style>
  <w:style w:type="paragraph" w:customStyle="1" w:styleId="EE95E17AF4DF4533A03892665ADC20D7">
    <w:name w:val="EE95E17AF4DF4533A03892665ADC20D7"/>
    <w:rsid w:val="00A85976"/>
  </w:style>
  <w:style w:type="paragraph" w:customStyle="1" w:styleId="0522C5932CC244BE9B1E59E1144A3DE1">
    <w:name w:val="0522C5932CC244BE9B1E59E1144A3DE1"/>
    <w:rsid w:val="00A85976"/>
  </w:style>
  <w:style w:type="paragraph" w:customStyle="1" w:styleId="C0A7883E11EC4B2397A8466878DC8951">
    <w:name w:val="C0A7883E11EC4B2397A8466878DC8951"/>
    <w:rsid w:val="00A85976"/>
  </w:style>
  <w:style w:type="paragraph" w:customStyle="1" w:styleId="453C78C3ECA546D7A478FBD52F65AD6D">
    <w:name w:val="453C78C3ECA546D7A478FBD52F65AD6D"/>
    <w:rsid w:val="0036644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0A9FA-150B-432E-A453-93479E64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4004</Words>
  <Characters>22826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Hội thảo khoa học khoa Điện- Điện tử: Nâng cao chất lượng đào tạo Trường cao đẳng Kỹ Thuật Lý Tự Trọng TP. Hồ Chí Minh theo định hướng đổi mới căn bản, toàn diện giáo dục và đào tạo</vt:lpstr>
    </vt:vector>
  </TitlesOfParts>
  <Company>Office Black Edition - tum0r</Company>
  <LinksUpToDate>false</LinksUpToDate>
  <CharactersWithSpaces>26777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khoa Điện- Điện tử: Nâng cao chất lượng đào tạo Trường cao đẳng Kỹ Thuật Lý Tự Trọng TP. Hồ Chí Minh theo định hướng đổi mới căn bản, toàn diện giáo dục và đào tạo</dc:title>
  <dc:creator>Thinh Men</dc:creator>
  <cp:lastModifiedBy>PHUONG</cp:lastModifiedBy>
  <cp:revision>2</cp:revision>
  <cp:lastPrinted>2014-05-06T08:21:00Z</cp:lastPrinted>
  <dcterms:created xsi:type="dcterms:W3CDTF">2015-05-11T01:20:00Z</dcterms:created>
  <dcterms:modified xsi:type="dcterms:W3CDTF">2015-05-11T01:20:00Z</dcterms:modified>
</cp:coreProperties>
</file>